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13D22" w14:textId="7FE33E0A" w:rsidR="495D0E63" w:rsidRDefault="495D0E63" w:rsidP="495D0E63">
      <w:pPr>
        <w:jc w:val="right"/>
        <w:rPr>
          <w:rFonts w:ascii="Lato" w:hAnsi="Lato" w:cs="Arial"/>
          <w:i/>
          <w:iCs/>
          <w:color w:val="000000" w:themeColor="text1"/>
          <w:sz w:val="18"/>
          <w:szCs w:val="18"/>
        </w:rPr>
      </w:pPr>
    </w:p>
    <w:p w14:paraId="2B3ED574" w14:textId="03047BA7" w:rsidR="00ED64FC" w:rsidRPr="00B56605" w:rsidRDefault="00FF430C" w:rsidP="00FF430C">
      <w:pPr>
        <w:jc w:val="right"/>
        <w:rPr>
          <w:rFonts w:ascii="Lato" w:hAnsi="Lato" w:cs="Arial"/>
          <w:i/>
          <w:color w:val="000000" w:themeColor="text1"/>
          <w:sz w:val="18"/>
          <w:szCs w:val="72"/>
        </w:rPr>
      </w:pPr>
      <w:r w:rsidRPr="00B56605">
        <w:rPr>
          <w:rFonts w:ascii="Lato" w:hAnsi="Lato" w:cs="Arial"/>
          <w:i/>
          <w:color w:val="000000" w:themeColor="text1"/>
          <w:sz w:val="18"/>
          <w:szCs w:val="72"/>
        </w:rPr>
        <w:t xml:space="preserve">Version </w:t>
      </w:r>
      <w:r w:rsidR="004A0688" w:rsidRPr="003A6D50">
        <w:rPr>
          <w:rFonts w:ascii="Lato" w:hAnsi="Lato" w:cs="Arial"/>
          <w:i/>
          <w:color w:val="000000" w:themeColor="text1"/>
          <w:sz w:val="18"/>
          <w:szCs w:val="72"/>
        </w:rPr>
        <w:t>2</w:t>
      </w:r>
      <w:r w:rsidRPr="00B56605">
        <w:rPr>
          <w:rFonts w:ascii="Lato" w:hAnsi="Lato" w:cs="Arial"/>
          <w:i/>
          <w:color w:val="000000" w:themeColor="text1"/>
          <w:sz w:val="18"/>
          <w:szCs w:val="72"/>
        </w:rPr>
        <w:t>.0 /</w:t>
      </w:r>
      <w:r w:rsidR="004A0688" w:rsidRPr="00B56605">
        <w:rPr>
          <w:rFonts w:ascii="Lato" w:hAnsi="Lato" w:cs="Arial"/>
          <w:i/>
          <w:color w:val="000000" w:themeColor="text1"/>
          <w:sz w:val="18"/>
          <w:szCs w:val="72"/>
        </w:rPr>
        <w:t>2026</w:t>
      </w:r>
    </w:p>
    <w:p w14:paraId="47B91309" w14:textId="3FB8192E" w:rsidR="00FF430C" w:rsidRPr="00B56605" w:rsidRDefault="00FF430C" w:rsidP="00FF430C">
      <w:pPr>
        <w:jc w:val="right"/>
        <w:rPr>
          <w:rFonts w:ascii="Lato" w:hAnsi="Lato" w:cs="Arial"/>
          <w:i/>
          <w:color w:val="000000" w:themeColor="text1"/>
          <w:sz w:val="18"/>
          <w:szCs w:val="72"/>
        </w:rPr>
      </w:pPr>
    </w:p>
    <w:p w14:paraId="14AACD42" w14:textId="77777777" w:rsidR="00FF430C" w:rsidRPr="00B56605" w:rsidRDefault="00FF430C" w:rsidP="00FF430C">
      <w:pPr>
        <w:jc w:val="right"/>
        <w:rPr>
          <w:rFonts w:ascii="Lato" w:hAnsi="Lato" w:cs="Arial"/>
          <w:i/>
          <w:color w:val="000000" w:themeColor="text1"/>
          <w:sz w:val="18"/>
          <w:szCs w:val="72"/>
        </w:rPr>
      </w:pPr>
    </w:p>
    <w:p w14:paraId="5F6E4693" w14:textId="7B2A9263" w:rsidR="0021044B" w:rsidRPr="00B56605" w:rsidRDefault="00A350E5" w:rsidP="002024AE">
      <w:pPr>
        <w:jc w:val="center"/>
        <w:rPr>
          <w:rFonts w:ascii="Lato" w:hAnsi="Lato" w:cs="Arial"/>
          <w:b/>
          <w:color w:val="000000" w:themeColor="text1"/>
          <w:sz w:val="56"/>
          <w:szCs w:val="72"/>
        </w:rPr>
      </w:pPr>
      <w:r w:rsidRPr="00B56605">
        <w:rPr>
          <w:rFonts w:ascii="Lato" w:hAnsi="Lato" w:cs="Arial"/>
          <w:b/>
          <w:color w:val="000000" w:themeColor="text1"/>
          <w:sz w:val="56"/>
          <w:szCs w:val="72"/>
        </w:rPr>
        <w:t>INVITATION TO TENDER</w:t>
      </w:r>
      <w:r w:rsidR="004E57A2" w:rsidRPr="00B56605">
        <w:rPr>
          <w:rFonts w:ascii="Lato" w:hAnsi="Lato" w:cs="Arial"/>
          <w:b/>
          <w:color w:val="000000" w:themeColor="text1"/>
          <w:sz w:val="56"/>
          <w:szCs w:val="72"/>
        </w:rPr>
        <w:t xml:space="preserve"> </w:t>
      </w:r>
      <w:r w:rsidR="00F43558" w:rsidRPr="00B56605">
        <w:rPr>
          <w:rFonts w:ascii="Lato" w:hAnsi="Lato" w:cs="Arial"/>
          <w:b/>
          <w:color w:val="000000" w:themeColor="text1"/>
          <w:sz w:val="56"/>
          <w:szCs w:val="72"/>
        </w:rPr>
        <w:t xml:space="preserve"> </w:t>
      </w:r>
    </w:p>
    <w:p w14:paraId="5F443467" w14:textId="0164CD00" w:rsidR="00681375" w:rsidRPr="00B56605" w:rsidRDefault="002A4A89" w:rsidP="002024AE">
      <w:pPr>
        <w:jc w:val="center"/>
        <w:rPr>
          <w:rFonts w:ascii="Lato" w:hAnsi="Lato" w:cs="Arial"/>
          <w:b/>
          <w:color w:val="FF0000"/>
          <w:sz w:val="44"/>
          <w:szCs w:val="96"/>
          <w:highlight w:val="yellow"/>
        </w:rPr>
      </w:pPr>
      <w:r>
        <w:rPr>
          <w:rFonts w:ascii="Lato" w:hAnsi="Lato" w:cs="Arial"/>
          <w:b/>
          <w:color w:val="FF0000"/>
          <w:sz w:val="44"/>
          <w:szCs w:val="96"/>
          <w:highlight w:val="yellow"/>
        </w:rPr>
        <w:t>Yemen</w:t>
      </w:r>
    </w:p>
    <w:p w14:paraId="569B3978" w14:textId="7134F135" w:rsidR="00681375" w:rsidRPr="00B56605" w:rsidRDefault="00430D87" w:rsidP="003C1AA8">
      <w:pPr>
        <w:jc w:val="center"/>
        <w:rPr>
          <w:rFonts w:ascii="Lato" w:hAnsi="Lato" w:cs="Arial"/>
          <w:b/>
          <w:color w:val="FF0000"/>
          <w:sz w:val="44"/>
          <w:szCs w:val="96"/>
          <w:highlight w:val="yellow"/>
        </w:rPr>
      </w:pPr>
      <w:r>
        <w:rPr>
          <w:rFonts w:ascii="Lato" w:hAnsi="Lato" w:cs="Arial"/>
          <w:b/>
          <w:color w:val="FF0000"/>
          <w:sz w:val="44"/>
          <w:szCs w:val="96"/>
          <w:highlight w:val="yellow"/>
        </w:rPr>
        <w:t>07</w:t>
      </w:r>
      <w:r w:rsidR="002A4A89">
        <w:rPr>
          <w:rFonts w:ascii="Lato" w:hAnsi="Lato" w:cs="Arial"/>
          <w:b/>
          <w:color w:val="FF0000"/>
          <w:sz w:val="44"/>
          <w:szCs w:val="96"/>
          <w:highlight w:val="yellow"/>
        </w:rPr>
        <w:t xml:space="preserve"> </w:t>
      </w:r>
      <w:r>
        <w:rPr>
          <w:rFonts w:ascii="Lato" w:hAnsi="Lato" w:cs="Arial"/>
          <w:b/>
          <w:color w:val="FF0000"/>
          <w:sz w:val="44"/>
          <w:szCs w:val="96"/>
          <w:highlight w:val="yellow"/>
        </w:rPr>
        <w:t>May</w:t>
      </w:r>
      <w:r w:rsidR="002A4A89">
        <w:rPr>
          <w:rFonts w:ascii="Lato" w:hAnsi="Lato" w:cs="Arial"/>
          <w:b/>
          <w:color w:val="FF0000"/>
          <w:sz w:val="44"/>
          <w:szCs w:val="96"/>
          <w:highlight w:val="yellow"/>
        </w:rPr>
        <w:t xml:space="preserve"> </w:t>
      </w:r>
      <w:r w:rsidR="008A5AE9">
        <w:rPr>
          <w:rFonts w:ascii="Lato" w:hAnsi="Lato" w:cs="Arial"/>
          <w:b/>
          <w:color w:val="FF0000"/>
          <w:sz w:val="44"/>
          <w:szCs w:val="96"/>
          <w:highlight w:val="yellow"/>
        </w:rPr>
        <w:t>2026</w:t>
      </w:r>
    </w:p>
    <w:p w14:paraId="176B9A59" w14:textId="5468A6FA" w:rsidR="007E1A13" w:rsidRPr="00B56605" w:rsidRDefault="008A5AE9" w:rsidP="002024AE">
      <w:pPr>
        <w:jc w:val="center"/>
        <w:rPr>
          <w:rFonts w:ascii="Lato" w:hAnsi="Lato" w:cs="Arial"/>
          <w:b/>
          <w:sz w:val="32"/>
          <w:szCs w:val="96"/>
          <w:highlight w:val="yellow"/>
        </w:rPr>
      </w:pPr>
      <w:r>
        <w:rPr>
          <w:rFonts w:ascii="Lato" w:hAnsi="Lato" w:cs="Arial"/>
          <w:b/>
          <w:sz w:val="32"/>
          <w:szCs w:val="96"/>
          <w:highlight w:val="yellow"/>
        </w:rPr>
        <w:t>FWA-YEM-HO-02</w:t>
      </w:r>
      <w:r w:rsidR="00430D87">
        <w:rPr>
          <w:rFonts w:ascii="Lato" w:hAnsi="Lato" w:cs="Arial"/>
          <w:b/>
          <w:sz w:val="32"/>
          <w:szCs w:val="96"/>
          <w:highlight w:val="yellow"/>
        </w:rPr>
        <w:t>5</w:t>
      </w:r>
    </w:p>
    <w:p w14:paraId="39381342" w14:textId="44398952" w:rsidR="00F67576" w:rsidRDefault="003174C5" w:rsidP="003174C5">
      <w:pPr>
        <w:spacing w:after="0"/>
        <w:jc w:val="center"/>
        <w:rPr>
          <w:rFonts w:ascii="Lato" w:hAnsi="Lato" w:cs="Arial"/>
          <w:b/>
          <w:sz w:val="32"/>
          <w:szCs w:val="96"/>
        </w:rPr>
      </w:pPr>
      <w:r w:rsidRPr="003174C5">
        <w:rPr>
          <w:rFonts w:ascii="Lato" w:hAnsi="Lato" w:cs="Arial"/>
          <w:b/>
          <w:sz w:val="32"/>
          <w:szCs w:val="96"/>
        </w:rPr>
        <w:t>Prequalification of Contractors for Construction/Rehabilitation Works &amp; Water Scheme Projects in Aden &amp; Taiz</w:t>
      </w:r>
    </w:p>
    <w:p w14:paraId="2ED1D720" w14:textId="3FC5EAB4" w:rsidR="002A5974" w:rsidRPr="00BD1441" w:rsidRDefault="00BD1441" w:rsidP="00BD1441">
      <w:pPr>
        <w:bidi/>
        <w:spacing w:after="0"/>
        <w:jc w:val="center"/>
        <w:rPr>
          <w:rFonts w:ascii="Lato" w:hAnsi="Lato" w:cs="Arial"/>
          <w:b/>
          <w:sz w:val="32"/>
          <w:szCs w:val="32"/>
        </w:rPr>
      </w:pPr>
      <w:r w:rsidRPr="00BD1441">
        <w:rPr>
          <w:rFonts w:ascii="Lato" w:hAnsi="Lato" w:cs="Arial"/>
          <w:b/>
          <w:sz w:val="32"/>
          <w:szCs w:val="32"/>
          <w:rtl/>
        </w:rPr>
        <w:t>التأهيل المسبق للمقاولين لأعمال الإنشاءات/إعادة التأهيل ومشاريع شبكات المياه في عدن وتعز</w:t>
      </w:r>
    </w:p>
    <w:p w14:paraId="1E39ECDC" w14:textId="77777777" w:rsidR="0029360F" w:rsidRPr="00B56605" w:rsidRDefault="0029360F" w:rsidP="00F67576">
      <w:pPr>
        <w:pBdr>
          <w:bottom w:val="single" w:sz="12" w:space="1" w:color="auto"/>
        </w:pBdr>
        <w:spacing w:after="0"/>
        <w:jc w:val="center"/>
        <w:rPr>
          <w:rFonts w:ascii="Lato" w:hAnsi="Lato" w:cs="Arial"/>
          <w:b/>
          <w:sz w:val="10"/>
          <w:szCs w:val="10"/>
        </w:rPr>
      </w:pPr>
    </w:p>
    <w:p w14:paraId="5EB63E13" w14:textId="08644BF1" w:rsidR="002A5974" w:rsidRPr="00B56605" w:rsidRDefault="002A5974" w:rsidP="002A5974">
      <w:pPr>
        <w:spacing w:after="0" w:line="240" w:lineRule="auto"/>
        <w:rPr>
          <w:rFonts w:ascii="Lato" w:hAnsi="Lato" w:cs="Arial"/>
        </w:rPr>
      </w:pPr>
    </w:p>
    <w:p w14:paraId="6ED24671" w14:textId="3D20E6E2" w:rsidR="002A5974" w:rsidRDefault="002A5974" w:rsidP="002A5974">
      <w:pPr>
        <w:spacing w:after="0" w:line="240" w:lineRule="auto"/>
        <w:jc w:val="center"/>
        <w:rPr>
          <w:rFonts w:ascii="Lato" w:hAnsi="Lato" w:cs="Arial"/>
          <w:b/>
          <w:sz w:val="22"/>
          <w:szCs w:val="22"/>
        </w:rPr>
      </w:pPr>
      <w:r w:rsidRPr="00B56605">
        <w:rPr>
          <w:rFonts w:ascii="Lato" w:hAnsi="Lato" w:cs="Arial"/>
          <w:b/>
          <w:sz w:val="22"/>
          <w:szCs w:val="22"/>
        </w:rPr>
        <w:t xml:space="preserve">SUBMISSION </w:t>
      </w:r>
      <w:r w:rsidR="00452E65" w:rsidRPr="00B56605">
        <w:rPr>
          <w:rFonts w:ascii="Lato" w:hAnsi="Lato" w:cs="Arial"/>
          <w:b/>
          <w:sz w:val="22"/>
          <w:szCs w:val="22"/>
        </w:rPr>
        <w:t>DEADLINE:</w:t>
      </w:r>
      <w:r w:rsidRPr="00B56605">
        <w:rPr>
          <w:rFonts w:ascii="Lato" w:hAnsi="Lato" w:cs="Arial"/>
          <w:b/>
          <w:sz w:val="22"/>
          <w:szCs w:val="22"/>
          <w:highlight w:val="yellow"/>
        </w:rPr>
        <w:t xml:space="preserve"> </w:t>
      </w:r>
      <w:r w:rsidR="00B04562">
        <w:rPr>
          <w:rFonts w:ascii="Lato" w:hAnsi="Lato" w:cs="Arial"/>
          <w:b/>
          <w:sz w:val="22"/>
          <w:szCs w:val="22"/>
          <w:highlight w:val="yellow"/>
        </w:rPr>
        <w:t>0</w:t>
      </w:r>
      <w:r w:rsidR="00C851A3">
        <w:rPr>
          <w:rFonts w:ascii="Lato" w:hAnsi="Lato" w:cs="Arial"/>
          <w:b/>
          <w:sz w:val="22"/>
          <w:szCs w:val="22"/>
          <w:highlight w:val="yellow"/>
        </w:rPr>
        <w:t>4</w:t>
      </w:r>
      <w:r w:rsidRPr="00B56605">
        <w:rPr>
          <w:rFonts w:ascii="Lato" w:hAnsi="Lato" w:cs="Arial"/>
          <w:b/>
          <w:sz w:val="22"/>
          <w:szCs w:val="22"/>
          <w:highlight w:val="yellow"/>
        </w:rPr>
        <w:t>:</w:t>
      </w:r>
      <w:r w:rsidR="00452E65">
        <w:rPr>
          <w:rFonts w:ascii="Lato" w:hAnsi="Lato" w:cs="Arial"/>
          <w:b/>
          <w:sz w:val="22"/>
          <w:szCs w:val="22"/>
          <w:highlight w:val="yellow"/>
        </w:rPr>
        <w:t>00 P.M.</w:t>
      </w:r>
      <w:r w:rsidRPr="00B56605">
        <w:rPr>
          <w:rFonts w:ascii="Lato" w:hAnsi="Lato" w:cs="Arial"/>
          <w:b/>
          <w:sz w:val="22"/>
          <w:szCs w:val="22"/>
          <w:highlight w:val="yellow"/>
        </w:rPr>
        <w:t xml:space="preserve"> ON </w:t>
      </w:r>
      <w:r w:rsidR="00C851A3">
        <w:rPr>
          <w:rFonts w:ascii="Lato" w:hAnsi="Lato" w:cs="Arial"/>
          <w:b/>
          <w:sz w:val="22"/>
          <w:szCs w:val="22"/>
          <w:highlight w:val="yellow"/>
        </w:rPr>
        <w:t>04</w:t>
      </w:r>
      <w:r w:rsidRPr="00B56605">
        <w:rPr>
          <w:rFonts w:ascii="Lato" w:hAnsi="Lato" w:cs="Arial"/>
          <w:b/>
          <w:sz w:val="22"/>
          <w:szCs w:val="22"/>
          <w:highlight w:val="yellow"/>
        </w:rPr>
        <w:t>/</w:t>
      </w:r>
      <w:r w:rsidR="00C851A3">
        <w:rPr>
          <w:rFonts w:ascii="Lato" w:hAnsi="Lato" w:cs="Arial"/>
          <w:b/>
          <w:sz w:val="22"/>
          <w:szCs w:val="22"/>
          <w:highlight w:val="yellow"/>
        </w:rPr>
        <w:t>June</w:t>
      </w:r>
      <w:r w:rsidRPr="00B56605">
        <w:rPr>
          <w:rFonts w:ascii="Lato" w:hAnsi="Lato" w:cs="Arial"/>
          <w:b/>
          <w:sz w:val="22"/>
          <w:szCs w:val="22"/>
          <w:highlight w:val="yellow"/>
        </w:rPr>
        <w:t>/</w:t>
      </w:r>
      <w:r w:rsidR="00B04562">
        <w:rPr>
          <w:rFonts w:ascii="Lato" w:hAnsi="Lato" w:cs="Arial"/>
          <w:b/>
          <w:sz w:val="22"/>
          <w:szCs w:val="22"/>
          <w:highlight w:val="yellow"/>
        </w:rPr>
        <w:t>202</w:t>
      </w:r>
      <w:r w:rsidR="00021AE9">
        <w:rPr>
          <w:rFonts w:ascii="Lato" w:hAnsi="Lato" w:cs="Arial"/>
          <w:b/>
          <w:sz w:val="22"/>
          <w:szCs w:val="22"/>
          <w:highlight w:val="yellow"/>
        </w:rPr>
        <w:t>6</w:t>
      </w:r>
    </w:p>
    <w:p w14:paraId="3C482486" w14:textId="53765987" w:rsidR="006D6CF5" w:rsidRPr="00B56605" w:rsidRDefault="006D6CF5" w:rsidP="002A5974">
      <w:pPr>
        <w:spacing w:after="0" w:line="240" w:lineRule="auto"/>
        <w:jc w:val="center"/>
        <w:rPr>
          <w:rFonts w:ascii="Lato" w:hAnsi="Lato" w:cs="Arial"/>
          <w:b/>
          <w:sz w:val="22"/>
          <w:szCs w:val="22"/>
        </w:rPr>
      </w:pPr>
      <w:r w:rsidRPr="006D6CF5">
        <w:rPr>
          <w:rFonts w:ascii="Lato" w:hAnsi="Lato" w:cs="Arial"/>
          <w:b/>
          <w:sz w:val="22"/>
          <w:szCs w:val="22"/>
          <w:rtl/>
        </w:rPr>
        <w:t>الموعد النهائي ل</w:t>
      </w:r>
      <w:r>
        <w:rPr>
          <w:rFonts w:ascii="Lato" w:hAnsi="Lato" w:cs="Arial" w:hint="cs"/>
          <w:b/>
          <w:sz w:val="22"/>
          <w:szCs w:val="22"/>
          <w:rtl/>
        </w:rPr>
        <w:t>ل</w:t>
      </w:r>
      <w:r w:rsidRPr="006D6CF5">
        <w:rPr>
          <w:rFonts w:ascii="Lato" w:hAnsi="Lato" w:cs="Arial"/>
          <w:b/>
          <w:sz w:val="22"/>
          <w:szCs w:val="22"/>
          <w:rtl/>
        </w:rPr>
        <w:t>تقديم: الساعة 04:00 مساءً بتاريخ 04 يونيو 2026</w:t>
      </w:r>
    </w:p>
    <w:p w14:paraId="77D6AE1C" w14:textId="77777777" w:rsidR="002A5974" w:rsidRPr="00B56605" w:rsidRDefault="002A5974" w:rsidP="003C1AA8">
      <w:pPr>
        <w:spacing w:after="0" w:line="240" w:lineRule="auto"/>
        <w:rPr>
          <w:rFonts w:ascii="Lato" w:hAnsi="Lato" w:cs="Arial"/>
          <w:b/>
          <w:sz w:val="22"/>
          <w:szCs w:val="22"/>
        </w:rPr>
      </w:pPr>
    </w:p>
    <w:p w14:paraId="01E2709F" w14:textId="5B76FD79" w:rsidR="002A5974" w:rsidRDefault="002A5974" w:rsidP="002A5974">
      <w:pPr>
        <w:spacing w:after="0" w:line="240" w:lineRule="auto"/>
        <w:jc w:val="center"/>
        <w:rPr>
          <w:rFonts w:ascii="Lato" w:hAnsi="Lato" w:cs="Arial"/>
          <w:b/>
          <w:sz w:val="22"/>
          <w:szCs w:val="22"/>
          <w:rtl/>
        </w:rPr>
      </w:pPr>
      <w:r w:rsidRPr="00B56605">
        <w:rPr>
          <w:rFonts w:ascii="Lato" w:hAnsi="Lato" w:cs="Arial"/>
          <w:b/>
          <w:sz w:val="22"/>
          <w:szCs w:val="22"/>
        </w:rPr>
        <w:t xml:space="preserve">QUESTIONS / </w:t>
      </w:r>
      <w:r w:rsidR="00F608F7" w:rsidRPr="00B56605">
        <w:rPr>
          <w:rFonts w:ascii="Lato" w:hAnsi="Lato" w:cs="Arial"/>
          <w:b/>
          <w:sz w:val="22"/>
          <w:szCs w:val="22"/>
        </w:rPr>
        <w:t>CLARIFICATIONS:</w:t>
      </w:r>
      <w:r w:rsidRPr="00B56605">
        <w:rPr>
          <w:rFonts w:ascii="Lato" w:hAnsi="Lato" w:cs="Arial"/>
          <w:b/>
          <w:sz w:val="22"/>
          <w:szCs w:val="22"/>
        </w:rPr>
        <w:t xml:space="preserve"> </w:t>
      </w:r>
      <w:hyperlink r:id="rId11" w:history="1">
        <w:r w:rsidR="007D6FC1" w:rsidRPr="00C60EF3">
          <w:rPr>
            <w:rStyle w:val="Hyperlink"/>
            <w:rFonts w:ascii="Lato" w:hAnsi="Lato" w:cs="Arial"/>
            <w:b/>
            <w:sz w:val="22"/>
            <w:szCs w:val="22"/>
            <w:highlight w:val="yellow"/>
          </w:rPr>
          <w:t>Aden.Tenders@savethechildren.org</w:t>
        </w:r>
      </w:hyperlink>
    </w:p>
    <w:p w14:paraId="1D6046D9" w14:textId="37CDCACD" w:rsidR="006C0D09" w:rsidRDefault="006C0D09" w:rsidP="006C0D09">
      <w:pPr>
        <w:bidi/>
        <w:spacing w:after="0" w:line="240" w:lineRule="auto"/>
        <w:jc w:val="center"/>
        <w:rPr>
          <w:rFonts w:ascii="Lato" w:hAnsi="Lato" w:cs="Arial"/>
          <w:b/>
          <w:bCs/>
          <w:sz w:val="22"/>
          <w:szCs w:val="22"/>
          <w:lang w:val="en-US"/>
        </w:rPr>
      </w:pPr>
      <w:r w:rsidRPr="00CE2C4E">
        <w:rPr>
          <w:rFonts w:ascii="Lato" w:hAnsi="Lato" w:cs="Arial"/>
          <w:b/>
          <w:sz w:val="22"/>
          <w:szCs w:val="22"/>
          <w:rtl/>
        </w:rPr>
        <w:t>الاستفسارات / طلبات التوضيح</w:t>
      </w:r>
      <w:r w:rsidRPr="00CE2C4E">
        <w:rPr>
          <w:rFonts w:ascii="Lato" w:hAnsi="Lato" w:cs="Arial" w:hint="cs"/>
          <w:b/>
          <w:sz w:val="22"/>
          <w:szCs w:val="22"/>
          <w:rtl/>
        </w:rPr>
        <w:t>:</w:t>
      </w:r>
      <w:r>
        <w:rPr>
          <w:rFonts w:ascii="Lato" w:hAnsi="Lato" w:cs="Arial" w:hint="cs"/>
          <w:b/>
          <w:bCs/>
          <w:sz w:val="22"/>
          <w:szCs w:val="22"/>
          <w:rtl/>
        </w:rPr>
        <w:t xml:space="preserve"> </w:t>
      </w:r>
      <w:hyperlink r:id="rId12" w:history="1">
        <w:r w:rsidR="00CE2C4E" w:rsidRPr="00C60EF3">
          <w:rPr>
            <w:rStyle w:val="Hyperlink"/>
            <w:rFonts w:ascii="Lato" w:hAnsi="Lato" w:cs="Arial"/>
            <w:b/>
            <w:bCs/>
            <w:sz w:val="22"/>
            <w:szCs w:val="22"/>
            <w:lang w:val="en-US"/>
          </w:rPr>
          <w:t>aden.tenders@savethechildren.org</w:t>
        </w:r>
      </w:hyperlink>
    </w:p>
    <w:p w14:paraId="67072E65" w14:textId="6A92D0C7" w:rsidR="002A5974" w:rsidRPr="006C0D09" w:rsidRDefault="006C0D09" w:rsidP="006C0D09">
      <w:pPr>
        <w:bidi/>
        <w:spacing w:after="0" w:line="240" w:lineRule="auto"/>
        <w:jc w:val="center"/>
        <w:rPr>
          <w:rFonts w:ascii="Lato" w:hAnsi="Lato" w:cs="Arial"/>
          <w:b/>
          <w:sz w:val="22"/>
          <w:szCs w:val="22"/>
          <w:lang w:val="en-US"/>
        </w:rPr>
      </w:pPr>
      <w:r>
        <w:rPr>
          <w:rFonts w:ascii="Lato" w:hAnsi="Lato" w:cs="Arial"/>
          <w:b/>
          <w:bCs/>
          <w:sz w:val="22"/>
          <w:szCs w:val="22"/>
          <w:lang w:val="en-US"/>
        </w:rPr>
        <w:t xml:space="preserve"> </w:t>
      </w:r>
    </w:p>
    <w:p w14:paraId="198BC019" w14:textId="5C11F441" w:rsidR="002A5974" w:rsidRPr="00B56605" w:rsidRDefault="002A5974" w:rsidP="002A5974">
      <w:pPr>
        <w:spacing w:after="0" w:line="240" w:lineRule="auto"/>
        <w:jc w:val="center"/>
        <w:rPr>
          <w:rFonts w:ascii="Lato" w:hAnsi="Lato" w:cs="Arial"/>
          <w:b/>
          <w:sz w:val="22"/>
          <w:szCs w:val="22"/>
        </w:rPr>
      </w:pPr>
      <w:r w:rsidRPr="00B56605">
        <w:rPr>
          <w:rFonts w:ascii="Lato" w:hAnsi="Lato" w:cs="Arial"/>
          <w:b/>
          <w:sz w:val="22"/>
          <w:szCs w:val="22"/>
        </w:rPr>
        <w:t xml:space="preserve">FORMAT FOR </w:t>
      </w:r>
      <w:proofErr w:type="gramStart"/>
      <w:r w:rsidRPr="00B56605">
        <w:rPr>
          <w:rFonts w:ascii="Lato" w:hAnsi="Lato" w:cs="Arial"/>
          <w:b/>
          <w:sz w:val="22"/>
          <w:szCs w:val="22"/>
        </w:rPr>
        <w:t>SUBMISSION :</w:t>
      </w:r>
      <w:proofErr w:type="gramEnd"/>
      <w:r w:rsidRPr="00B56605">
        <w:rPr>
          <w:rFonts w:ascii="Lato" w:hAnsi="Lato" w:cs="Arial"/>
          <w:b/>
          <w:sz w:val="22"/>
          <w:szCs w:val="22"/>
        </w:rPr>
        <w:t xml:space="preserve"> </w:t>
      </w:r>
      <w:r w:rsidRPr="00B56605">
        <w:rPr>
          <w:rFonts w:ascii="Lato" w:hAnsi="Lato" w:cs="Arial"/>
          <w:b/>
          <w:spacing w:val="-4"/>
          <w:sz w:val="22"/>
          <w:szCs w:val="22"/>
          <w:highlight w:val="yellow"/>
        </w:rPr>
        <w:t>BIDDER RESPONSE DOCUMENT</w:t>
      </w:r>
    </w:p>
    <w:p w14:paraId="56F4A2BA" w14:textId="7EE9593C" w:rsidR="002A5974" w:rsidRPr="002C5D71" w:rsidRDefault="00CE2C4E" w:rsidP="002C5D71">
      <w:pPr>
        <w:pBdr>
          <w:bottom w:val="single" w:sz="12" w:space="1" w:color="auto"/>
        </w:pBdr>
        <w:bidi/>
        <w:spacing w:after="0" w:line="240" w:lineRule="auto"/>
        <w:jc w:val="center"/>
        <w:rPr>
          <w:rFonts w:ascii="Lato" w:hAnsi="Lato" w:cs="Arial"/>
          <w:b/>
          <w:sz w:val="22"/>
          <w:szCs w:val="22"/>
          <w:rtl/>
        </w:rPr>
      </w:pPr>
      <w:r w:rsidRPr="00CE2C4E">
        <w:rPr>
          <w:rFonts w:ascii="Lato" w:hAnsi="Lato" w:cs="Arial"/>
          <w:b/>
          <w:sz w:val="22"/>
          <w:szCs w:val="22"/>
          <w:rtl/>
        </w:rPr>
        <w:t>صيغة التقديم</w:t>
      </w:r>
      <w:r w:rsidRPr="00CE2C4E">
        <w:rPr>
          <w:rFonts w:ascii="Lato" w:hAnsi="Lato" w:cs="Arial"/>
          <w:b/>
          <w:sz w:val="22"/>
          <w:szCs w:val="22"/>
        </w:rPr>
        <w:t xml:space="preserve">: </w:t>
      </w:r>
      <w:r w:rsidRPr="00CE2C4E">
        <w:rPr>
          <w:rFonts w:ascii="Lato" w:hAnsi="Lato" w:cs="Arial"/>
          <w:b/>
          <w:sz w:val="22"/>
          <w:szCs w:val="22"/>
          <w:rtl/>
        </w:rPr>
        <w:t>وثيقة استجابة مقدم العطا</w:t>
      </w:r>
      <w:r w:rsidR="002C5D71">
        <w:rPr>
          <w:rFonts w:ascii="Lato" w:hAnsi="Lato" w:cs="Arial" w:hint="cs"/>
          <w:b/>
          <w:sz w:val="22"/>
          <w:szCs w:val="22"/>
          <w:rtl/>
        </w:rPr>
        <w:t>ء</w:t>
      </w:r>
    </w:p>
    <w:p w14:paraId="3855593E" w14:textId="77777777" w:rsidR="002A5974" w:rsidRPr="00B56605" w:rsidRDefault="002A5974" w:rsidP="00A10490">
      <w:pPr>
        <w:spacing w:after="0" w:line="240" w:lineRule="auto"/>
        <w:rPr>
          <w:rFonts w:ascii="Lato" w:hAnsi="Lato" w:cs="Arial"/>
          <w:b/>
          <w:sz w:val="24"/>
        </w:rPr>
      </w:pPr>
    </w:p>
    <w:p w14:paraId="6EB5893E" w14:textId="4229BF86" w:rsidR="00184C7A" w:rsidRPr="00B56605" w:rsidRDefault="00CF3B91" w:rsidP="00ED64FC">
      <w:pPr>
        <w:jc w:val="center"/>
        <w:rPr>
          <w:rStyle w:val="Hyperlink"/>
          <w:rFonts w:ascii="Lato" w:hAnsi="Lato" w:cs="Arial"/>
          <w:b/>
          <w:sz w:val="22"/>
        </w:rPr>
      </w:pPr>
      <w:r w:rsidRPr="000E2B09">
        <w:rPr>
          <w:rFonts w:ascii="Lato" w:hAnsi="Lato" w:cs="Arial"/>
          <w:b/>
          <w:spacing w:val="-4"/>
          <w:sz w:val="22"/>
        </w:rPr>
        <w:fldChar w:fldCharType="begin"/>
      </w:r>
      <w:r w:rsidRPr="000E2B09">
        <w:rPr>
          <w:rFonts w:ascii="Lato" w:hAnsi="Lato" w:cs="Arial"/>
          <w:b/>
          <w:spacing w:val="-4"/>
          <w:sz w:val="22"/>
        </w:rPr>
        <w:instrText xml:space="preserve"> HYPERLINK  \l "_PART_1_–" </w:instrText>
      </w:r>
      <w:r w:rsidRPr="000E2B09">
        <w:rPr>
          <w:rFonts w:ascii="Lato" w:hAnsi="Lato" w:cs="Arial"/>
          <w:b/>
          <w:spacing w:val="-4"/>
          <w:sz w:val="22"/>
        </w:rPr>
      </w:r>
      <w:r w:rsidRPr="000E2B09">
        <w:rPr>
          <w:rFonts w:ascii="Lato" w:hAnsi="Lato" w:cs="Arial"/>
          <w:b/>
          <w:spacing w:val="-4"/>
          <w:sz w:val="22"/>
        </w:rPr>
        <w:fldChar w:fldCharType="separate"/>
      </w:r>
      <w:r w:rsidR="00D62E0B" w:rsidRPr="000E2B09">
        <w:rPr>
          <w:rStyle w:val="Hyperlink"/>
          <w:rFonts w:ascii="Lato" w:hAnsi="Lato" w:cs="Arial"/>
          <w:b/>
          <w:spacing w:val="-4"/>
          <w:sz w:val="22"/>
        </w:rPr>
        <w:t xml:space="preserve">PART </w:t>
      </w:r>
      <w:r w:rsidR="003C3AD0" w:rsidRPr="000E2B09">
        <w:rPr>
          <w:rStyle w:val="Hyperlink"/>
          <w:rFonts w:ascii="Lato" w:hAnsi="Lato" w:cs="Arial"/>
          <w:b/>
          <w:spacing w:val="-4"/>
          <w:sz w:val="22"/>
        </w:rPr>
        <w:t>1:</w:t>
      </w:r>
      <w:r w:rsidR="00D62E0B" w:rsidRPr="000E2B09">
        <w:rPr>
          <w:rStyle w:val="Hyperlink"/>
          <w:rFonts w:ascii="Lato" w:hAnsi="Lato" w:cs="Arial"/>
          <w:b/>
          <w:spacing w:val="-4"/>
          <w:sz w:val="22"/>
        </w:rPr>
        <w:t xml:space="preserve"> INVITATION TO TENDER</w:t>
      </w:r>
    </w:p>
    <w:p w14:paraId="27578516" w14:textId="62D9F590" w:rsidR="00E305F1" w:rsidRPr="00B56605" w:rsidRDefault="00CF3B91" w:rsidP="00D82B5B">
      <w:pPr>
        <w:pStyle w:val="ListParagraph"/>
        <w:numPr>
          <w:ilvl w:val="1"/>
          <w:numId w:val="10"/>
        </w:numPr>
        <w:tabs>
          <w:tab w:val="left" w:pos="426"/>
        </w:tabs>
        <w:spacing w:after="0" w:line="240" w:lineRule="auto"/>
        <w:ind w:left="709"/>
        <w:jc w:val="center"/>
        <w:rPr>
          <w:rFonts w:ascii="Lato" w:hAnsi="Lato" w:cs="Arial"/>
          <w:b/>
          <w:sz w:val="22"/>
        </w:rPr>
      </w:pPr>
      <w:r w:rsidRPr="000E2B09">
        <w:rPr>
          <w:rFonts w:ascii="Lato" w:hAnsi="Lato" w:cs="Arial"/>
          <w:b/>
          <w:spacing w:val="-4"/>
          <w:sz w:val="22"/>
        </w:rPr>
        <w:fldChar w:fldCharType="end"/>
      </w:r>
      <w:r w:rsidR="00E305F1" w:rsidRPr="000E2B09">
        <w:rPr>
          <w:rFonts w:ascii="Lato" w:hAnsi="Lato" w:cs="Arial"/>
          <w:spacing w:val="-4"/>
          <w:sz w:val="22"/>
        </w:rPr>
        <w:t xml:space="preserve">Introduction to </w:t>
      </w:r>
      <w:r w:rsidR="00077068" w:rsidRPr="000E2B09">
        <w:rPr>
          <w:rFonts w:ascii="Lato" w:hAnsi="Lato" w:cs="Arial"/>
          <w:spacing w:val="-4"/>
          <w:sz w:val="22"/>
        </w:rPr>
        <w:t>SCI</w:t>
      </w:r>
    </w:p>
    <w:p w14:paraId="6399758E" w14:textId="77777777" w:rsidR="00E305F1" w:rsidRPr="00B56605" w:rsidRDefault="00EF30C7" w:rsidP="00D82B5B">
      <w:pPr>
        <w:pStyle w:val="ListParagraph"/>
        <w:numPr>
          <w:ilvl w:val="1"/>
          <w:numId w:val="10"/>
        </w:numPr>
        <w:tabs>
          <w:tab w:val="left" w:pos="426"/>
        </w:tabs>
        <w:spacing w:after="0" w:line="240" w:lineRule="auto"/>
        <w:ind w:left="709"/>
        <w:jc w:val="center"/>
        <w:rPr>
          <w:rFonts w:ascii="Lato" w:hAnsi="Lato" w:cs="Arial"/>
          <w:sz w:val="22"/>
        </w:rPr>
      </w:pPr>
      <w:r w:rsidRPr="000E2B09">
        <w:rPr>
          <w:rFonts w:ascii="Lato" w:hAnsi="Lato" w:cs="Arial"/>
          <w:spacing w:val="-4"/>
          <w:sz w:val="22"/>
        </w:rPr>
        <w:t>Project Overview and Requirements</w:t>
      </w:r>
    </w:p>
    <w:p w14:paraId="554C12F8" w14:textId="77777777" w:rsidR="00E305F1" w:rsidRPr="007E13F5" w:rsidRDefault="00EF30C7" w:rsidP="00D82B5B">
      <w:pPr>
        <w:pStyle w:val="ListParagraph"/>
        <w:numPr>
          <w:ilvl w:val="1"/>
          <w:numId w:val="10"/>
        </w:numPr>
        <w:tabs>
          <w:tab w:val="left" w:pos="426"/>
        </w:tabs>
        <w:spacing w:after="0" w:line="240" w:lineRule="auto"/>
        <w:ind w:left="709"/>
        <w:jc w:val="center"/>
        <w:rPr>
          <w:rFonts w:ascii="Lato" w:hAnsi="Lato" w:cs="Arial"/>
          <w:sz w:val="22"/>
        </w:rPr>
      </w:pPr>
      <w:r w:rsidRPr="000E2B09">
        <w:rPr>
          <w:rFonts w:ascii="Lato" w:hAnsi="Lato" w:cs="Arial"/>
          <w:spacing w:val="-4"/>
          <w:sz w:val="22"/>
        </w:rPr>
        <w:t>Instructions &amp; Key Information</w:t>
      </w:r>
    </w:p>
    <w:p w14:paraId="1A3DDAAC" w14:textId="77777777" w:rsidR="007E13F5" w:rsidRPr="007E13F5" w:rsidRDefault="007E13F5" w:rsidP="007E13F5">
      <w:pPr>
        <w:tabs>
          <w:tab w:val="left" w:pos="426"/>
        </w:tabs>
        <w:spacing w:after="0" w:line="240" w:lineRule="auto"/>
        <w:rPr>
          <w:rFonts w:ascii="Lato" w:hAnsi="Lato" w:cs="Arial"/>
          <w:sz w:val="22"/>
        </w:rPr>
      </w:pPr>
    </w:p>
    <w:p w14:paraId="5DD17F12" w14:textId="77777777" w:rsidR="007E13F5" w:rsidRPr="002C5D71" w:rsidRDefault="007E13F5" w:rsidP="007E13F5">
      <w:pPr>
        <w:jc w:val="center"/>
        <w:rPr>
          <w:rStyle w:val="Hyperlink"/>
          <w:rFonts w:ascii="Lato" w:hAnsi="Lato"/>
          <w:b/>
          <w:bCs/>
          <w:spacing w:val="-4"/>
        </w:rPr>
      </w:pPr>
      <w:r w:rsidRPr="002C5D71">
        <w:rPr>
          <w:rStyle w:val="Hyperlink"/>
          <w:rFonts w:ascii="Lato" w:hAnsi="Lato"/>
          <w:b/>
          <w:bCs/>
          <w:spacing w:val="-4"/>
          <w:rtl/>
        </w:rPr>
        <w:t>الجزء الأول: الدعوة لتقديم العطاء</w:t>
      </w:r>
    </w:p>
    <w:p w14:paraId="4904CD59" w14:textId="77777777" w:rsidR="007E13F5" w:rsidRPr="007E13F5" w:rsidRDefault="007E13F5" w:rsidP="007E13F5">
      <w:pPr>
        <w:pStyle w:val="ListParagraph"/>
        <w:numPr>
          <w:ilvl w:val="1"/>
          <w:numId w:val="10"/>
        </w:numPr>
        <w:tabs>
          <w:tab w:val="left" w:pos="426"/>
        </w:tabs>
        <w:bidi/>
        <w:spacing w:after="0" w:line="240" w:lineRule="auto"/>
        <w:ind w:left="709"/>
        <w:jc w:val="center"/>
        <w:rPr>
          <w:rFonts w:ascii="Lato" w:hAnsi="Lato" w:cs="Arial"/>
          <w:spacing w:val="-4"/>
          <w:sz w:val="22"/>
        </w:rPr>
      </w:pPr>
      <w:r w:rsidRPr="007E13F5">
        <w:rPr>
          <w:rFonts w:ascii="Lato" w:hAnsi="Lato" w:cs="Arial"/>
          <w:spacing w:val="-4"/>
          <w:sz w:val="22"/>
          <w:rtl/>
        </w:rPr>
        <w:t xml:space="preserve">مقدمة عن منظمة إنقاذ الطفل </w:t>
      </w:r>
    </w:p>
    <w:p w14:paraId="5846BA2E" w14:textId="77777777" w:rsidR="007E13F5" w:rsidRPr="007E13F5" w:rsidRDefault="007E13F5" w:rsidP="007E13F5">
      <w:pPr>
        <w:pStyle w:val="ListParagraph"/>
        <w:numPr>
          <w:ilvl w:val="1"/>
          <w:numId w:val="10"/>
        </w:numPr>
        <w:tabs>
          <w:tab w:val="left" w:pos="426"/>
        </w:tabs>
        <w:bidi/>
        <w:spacing w:after="0" w:line="240" w:lineRule="auto"/>
        <w:ind w:left="709"/>
        <w:jc w:val="center"/>
        <w:rPr>
          <w:rFonts w:ascii="Lato" w:hAnsi="Lato" w:cs="Arial"/>
          <w:spacing w:val="-4"/>
          <w:sz w:val="22"/>
        </w:rPr>
      </w:pPr>
      <w:r w:rsidRPr="007E13F5">
        <w:rPr>
          <w:rFonts w:ascii="Lato" w:hAnsi="Lato" w:cs="Arial"/>
          <w:spacing w:val="-4"/>
          <w:sz w:val="22"/>
          <w:rtl/>
        </w:rPr>
        <w:t xml:space="preserve">نظرة عامة على المشروع والمتطلبات </w:t>
      </w:r>
    </w:p>
    <w:p w14:paraId="2C61514D" w14:textId="77777777" w:rsidR="007E13F5" w:rsidRPr="007E13F5" w:rsidRDefault="007E13F5" w:rsidP="007E13F5">
      <w:pPr>
        <w:pStyle w:val="ListParagraph"/>
        <w:numPr>
          <w:ilvl w:val="1"/>
          <w:numId w:val="10"/>
        </w:numPr>
        <w:tabs>
          <w:tab w:val="left" w:pos="426"/>
        </w:tabs>
        <w:bidi/>
        <w:spacing w:after="0" w:line="240" w:lineRule="auto"/>
        <w:ind w:left="709"/>
        <w:jc w:val="center"/>
        <w:rPr>
          <w:rFonts w:ascii="Lato" w:hAnsi="Lato" w:cs="Arial"/>
          <w:spacing w:val="-4"/>
          <w:sz w:val="22"/>
        </w:rPr>
      </w:pPr>
      <w:r w:rsidRPr="007E13F5">
        <w:rPr>
          <w:rFonts w:ascii="Lato" w:hAnsi="Lato" w:cs="Arial"/>
          <w:spacing w:val="-4"/>
          <w:sz w:val="22"/>
          <w:rtl/>
        </w:rPr>
        <w:t>التعليمات والمعلومات الأساسية</w:t>
      </w:r>
    </w:p>
    <w:p w14:paraId="7BDFB851" w14:textId="77777777" w:rsidR="00634365" w:rsidRDefault="00634365" w:rsidP="002A5974">
      <w:pPr>
        <w:tabs>
          <w:tab w:val="left" w:pos="426"/>
        </w:tabs>
        <w:spacing w:after="0" w:line="240" w:lineRule="auto"/>
        <w:jc w:val="center"/>
        <w:rPr>
          <w:rFonts w:ascii="Lato" w:hAnsi="Lato" w:cs="Arial"/>
          <w:sz w:val="22"/>
        </w:rPr>
      </w:pPr>
    </w:p>
    <w:p w14:paraId="2AC0D2BF" w14:textId="639EE442" w:rsidR="00591A31" w:rsidRPr="00B56605" w:rsidRDefault="00D62E0B" w:rsidP="002A5974">
      <w:pPr>
        <w:tabs>
          <w:tab w:val="left" w:pos="426"/>
          <w:tab w:val="left" w:pos="993"/>
        </w:tabs>
        <w:spacing w:after="0" w:line="240" w:lineRule="auto"/>
        <w:jc w:val="center"/>
        <w:rPr>
          <w:rStyle w:val="Hyperlink"/>
          <w:rFonts w:ascii="Lato" w:hAnsi="Lato" w:cs="Arial"/>
          <w:b/>
          <w:sz w:val="22"/>
          <w:u w:val="none"/>
        </w:rPr>
      </w:pPr>
      <w:hyperlink w:anchor="_PART_2_–" w:history="1">
        <w:r w:rsidRPr="00B56605">
          <w:rPr>
            <w:rStyle w:val="Hyperlink"/>
            <w:rFonts w:ascii="Lato" w:hAnsi="Lato" w:cs="Arial"/>
            <w:b/>
            <w:spacing w:val="-4"/>
            <w:sz w:val="22"/>
          </w:rPr>
          <w:t xml:space="preserve">PART </w:t>
        </w:r>
        <w:r w:rsidR="003C3AD0" w:rsidRPr="00B56605">
          <w:rPr>
            <w:rStyle w:val="Hyperlink"/>
            <w:rFonts w:ascii="Lato" w:hAnsi="Lato" w:cs="Arial"/>
            <w:b/>
            <w:spacing w:val="-4"/>
            <w:sz w:val="22"/>
          </w:rPr>
          <w:t>2:</w:t>
        </w:r>
        <w:r w:rsidRPr="00B56605">
          <w:rPr>
            <w:rStyle w:val="Hyperlink"/>
            <w:rFonts w:ascii="Lato" w:hAnsi="Lato" w:cs="Arial"/>
            <w:b/>
            <w:spacing w:val="-4"/>
            <w:sz w:val="22"/>
          </w:rPr>
          <w:t xml:space="preserve"> CORE REQUIREMENTS AND SPECIFICATION</w:t>
        </w:r>
      </w:hyperlink>
    </w:p>
    <w:p w14:paraId="62A4F07E" w14:textId="3DE08308" w:rsidR="00634365" w:rsidRPr="00B56605" w:rsidRDefault="002A5974" w:rsidP="002A5974">
      <w:pPr>
        <w:tabs>
          <w:tab w:val="left" w:pos="426"/>
          <w:tab w:val="left" w:pos="1134"/>
        </w:tabs>
        <w:spacing w:after="0" w:line="240" w:lineRule="auto"/>
        <w:jc w:val="center"/>
        <w:rPr>
          <w:rFonts w:ascii="Lato" w:hAnsi="Lato" w:cs="Arial"/>
          <w:b/>
          <w:sz w:val="22"/>
        </w:rPr>
      </w:pPr>
      <w:r w:rsidRPr="00B56605">
        <w:rPr>
          <w:rFonts w:ascii="Lato" w:hAnsi="Lato" w:cs="Arial"/>
          <w:sz w:val="22"/>
        </w:rPr>
        <w:t>D</w:t>
      </w:r>
      <w:r w:rsidR="00634365" w:rsidRPr="00B56605">
        <w:rPr>
          <w:rFonts w:ascii="Lato" w:hAnsi="Lato" w:cs="Arial"/>
          <w:sz w:val="22"/>
        </w:rPr>
        <w:t xml:space="preserve">etailed description of </w:t>
      </w:r>
      <w:r w:rsidR="00077068" w:rsidRPr="00B56605">
        <w:rPr>
          <w:rFonts w:ascii="Lato" w:hAnsi="Lato" w:cs="Arial"/>
          <w:sz w:val="22"/>
        </w:rPr>
        <w:t>SCI</w:t>
      </w:r>
      <w:r w:rsidRPr="00B56605">
        <w:rPr>
          <w:rFonts w:ascii="Lato" w:hAnsi="Lato" w:cs="Arial"/>
          <w:sz w:val="22"/>
        </w:rPr>
        <w:t>’s specific requirements</w:t>
      </w:r>
    </w:p>
    <w:p w14:paraId="725B5204" w14:textId="77777777" w:rsidR="00F548DC" w:rsidRPr="002C5D71" w:rsidRDefault="00F548DC" w:rsidP="00F548DC">
      <w:pPr>
        <w:tabs>
          <w:tab w:val="left" w:pos="426"/>
          <w:tab w:val="left" w:pos="993"/>
        </w:tabs>
        <w:spacing w:after="0" w:line="240" w:lineRule="auto"/>
        <w:jc w:val="center"/>
        <w:rPr>
          <w:rStyle w:val="Hyperlink"/>
          <w:rFonts w:ascii="Lato" w:hAnsi="Lato"/>
          <w:b/>
          <w:bCs/>
          <w:spacing w:val="-4"/>
        </w:rPr>
      </w:pPr>
      <w:r w:rsidRPr="002C5D71">
        <w:rPr>
          <w:rStyle w:val="Hyperlink"/>
          <w:rFonts w:ascii="Lato" w:hAnsi="Lato"/>
          <w:b/>
          <w:bCs/>
          <w:spacing w:val="-4"/>
          <w:rtl/>
        </w:rPr>
        <w:t>الجزء الثاني: المتطلبات والمواصفات الأساسية</w:t>
      </w:r>
    </w:p>
    <w:p w14:paraId="3466575E" w14:textId="77777777" w:rsidR="00F548DC" w:rsidRPr="00F548DC" w:rsidRDefault="00F548DC" w:rsidP="00F548DC">
      <w:pPr>
        <w:tabs>
          <w:tab w:val="left" w:pos="426"/>
          <w:tab w:val="left" w:pos="993"/>
        </w:tabs>
        <w:spacing w:after="0" w:line="240" w:lineRule="auto"/>
        <w:jc w:val="center"/>
        <w:rPr>
          <w:rFonts w:ascii="Lato" w:hAnsi="Lato" w:cs="Arial"/>
          <w:sz w:val="22"/>
          <w:lang w:val="en-US"/>
        </w:rPr>
      </w:pPr>
      <w:r w:rsidRPr="00F548DC">
        <w:rPr>
          <w:rFonts w:ascii="Lato" w:hAnsi="Lato" w:cs="Arial"/>
          <w:sz w:val="22"/>
          <w:rtl/>
        </w:rPr>
        <w:t>وصف تفصيلي للمتطلبات المحددة الخاصة بمنظمة إنقاذ الطفل</w:t>
      </w:r>
    </w:p>
    <w:p w14:paraId="6CAB0C0E" w14:textId="77777777" w:rsidR="00634365" w:rsidRPr="00F548DC" w:rsidRDefault="00634365" w:rsidP="002A5974">
      <w:pPr>
        <w:tabs>
          <w:tab w:val="left" w:pos="426"/>
          <w:tab w:val="left" w:pos="993"/>
        </w:tabs>
        <w:spacing w:after="0" w:line="240" w:lineRule="auto"/>
        <w:jc w:val="center"/>
        <w:rPr>
          <w:rFonts w:ascii="Lato" w:hAnsi="Lato" w:cs="Arial"/>
          <w:sz w:val="22"/>
          <w:lang w:val="en-US"/>
        </w:rPr>
      </w:pPr>
    </w:p>
    <w:p w14:paraId="07D8426F" w14:textId="4F06EB17" w:rsidR="00591A31" w:rsidRPr="00B56605" w:rsidRDefault="00D62E0B" w:rsidP="002A5974">
      <w:pPr>
        <w:tabs>
          <w:tab w:val="left" w:pos="426"/>
          <w:tab w:val="left" w:pos="993"/>
        </w:tabs>
        <w:spacing w:after="0" w:line="240" w:lineRule="auto"/>
        <w:jc w:val="center"/>
        <w:rPr>
          <w:rStyle w:val="Hyperlink"/>
          <w:rFonts w:ascii="Lato" w:hAnsi="Lato" w:cs="Arial"/>
          <w:b/>
          <w:sz w:val="22"/>
          <w:u w:val="none"/>
        </w:rPr>
      </w:pPr>
      <w:hyperlink w:anchor="_PART_3_–" w:history="1">
        <w:r w:rsidRPr="00B56605">
          <w:rPr>
            <w:rStyle w:val="Hyperlink"/>
            <w:rFonts w:ascii="Lato" w:hAnsi="Lato" w:cs="Arial"/>
            <w:b/>
            <w:spacing w:val="-4"/>
            <w:sz w:val="22"/>
          </w:rPr>
          <w:t xml:space="preserve">PART </w:t>
        </w:r>
        <w:r w:rsidR="003C3AD0" w:rsidRPr="00B56605">
          <w:rPr>
            <w:rStyle w:val="Hyperlink"/>
            <w:rFonts w:ascii="Lato" w:hAnsi="Lato" w:cs="Arial"/>
            <w:b/>
            <w:spacing w:val="-4"/>
            <w:sz w:val="22"/>
          </w:rPr>
          <w:t>3:</w:t>
        </w:r>
        <w:r w:rsidRPr="00B56605">
          <w:rPr>
            <w:rStyle w:val="Hyperlink"/>
            <w:rFonts w:ascii="Lato" w:hAnsi="Lato" w:cs="Arial"/>
            <w:b/>
            <w:spacing w:val="-4"/>
            <w:sz w:val="22"/>
          </w:rPr>
          <w:t xml:space="preserve"> BIDDER RESPONSE DOCUMENT</w:t>
        </w:r>
      </w:hyperlink>
    </w:p>
    <w:p w14:paraId="46D38309" w14:textId="5FCA0602" w:rsidR="00591A31" w:rsidRPr="00B56605" w:rsidRDefault="007E1A13" w:rsidP="002A5974">
      <w:pPr>
        <w:tabs>
          <w:tab w:val="left" w:pos="426"/>
        </w:tabs>
        <w:spacing w:after="0" w:line="240" w:lineRule="auto"/>
        <w:jc w:val="center"/>
        <w:rPr>
          <w:rFonts w:ascii="Lato" w:hAnsi="Lato" w:cs="Arial"/>
          <w:b/>
          <w:sz w:val="22"/>
        </w:rPr>
      </w:pPr>
      <w:r w:rsidRPr="00B56605">
        <w:rPr>
          <w:rFonts w:ascii="Lato" w:hAnsi="Lato" w:cs="Arial"/>
          <w:sz w:val="22"/>
        </w:rPr>
        <w:t>T</w:t>
      </w:r>
      <w:r w:rsidR="00634365" w:rsidRPr="00B56605">
        <w:rPr>
          <w:rFonts w:ascii="Lato" w:hAnsi="Lato" w:cs="Arial"/>
          <w:sz w:val="22"/>
        </w:rPr>
        <w:t xml:space="preserve">emplate to be used to submit </w:t>
      </w:r>
      <w:r w:rsidR="00077068" w:rsidRPr="00B56605">
        <w:rPr>
          <w:rFonts w:ascii="Lato" w:hAnsi="Lato" w:cs="Arial"/>
          <w:sz w:val="22"/>
        </w:rPr>
        <w:t>response</w:t>
      </w:r>
      <w:r w:rsidR="00634365" w:rsidRPr="00B56605">
        <w:rPr>
          <w:rFonts w:ascii="Lato" w:hAnsi="Lato" w:cs="Arial"/>
          <w:sz w:val="22"/>
        </w:rPr>
        <w:t xml:space="preserve"> to this Invitation to Tender.</w:t>
      </w:r>
    </w:p>
    <w:p w14:paraId="2FF29DF0" w14:textId="77777777" w:rsidR="00EE2849" w:rsidRPr="00EE2849" w:rsidRDefault="00EE2849" w:rsidP="00EE2849">
      <w:pPr>
        <w:tabs>
          <w:tab w:val="left" w:pos="426"/>
          <w:tab w:val="left" w:pos="993"/>
        </w:tabs>
        <w:spacing w:after="0" w:line="240" w:lineRule="auto"/>
        <w:jc w:val="center"/>
        <w:rPr>
          <w:rStyle w:val="Hyperlink"/>
          <w:rFonts w:ascii="Lato" w:hAnsi="Lato"/>
          <w:b/>
          <w:bCs/>
          <w:spacing w:val="-4"/>
        </w:rPr>
      </w:pPr>
      <w:r w:rsidRPr="00EE2849">
        <w:rPr>
          <w:rStyle w:val="Hyperlink"/>
          <w:rFonts w:ascii="Lato" w:hAnsi="Lato"/>
          <w:b/>
          <w:bCs/>
          <w:spacing w:val="-4"/>
          <w:rtl/>
        </w:rPr>
        <w:t>الجزء الثالث: وثيقة استجابة مقدم العطاء</w:t>
      </w:r>
    </w:p>
    <w:p w14:paraId="09A1DF80" w14:textId="77777777" w:rsidR="00EE2849" w:rsidRPr="00EE2849" w:rsidRDefault="00EE2849" w:rsidP="00EE2849">
      <w:pPr>
        <w:tabs>
          <w:tab w:val="left" w:pos="426"/>
        </w:tabs>
        <w:bidi/>
        <w:spacing w:after="0" w:line="240" w:lineRule="auto"/>
        <w:ind w:left="349"/>
        <w:jc w:val="center"/>
        <w:rPr>
          <w:rFonts w:ascii="Lato" w:hAnsi="Lato" w:cs="Arial"/>
          <w:b/>
          <w:lang w:val="en-US"/>
        </w:rPr>
      </w:pPr>
      <w:r w:rsidRPr="00EE2849">
        <w:rPr>
          <w:rFonts w:ascii="Lato" w:hAnsi="Lato" w:cs="Arial"/>
          <w:b/>
          <w:rtl/>
          <w:lang w:val="en-US"/>
        </w:rPr>
        <w:t>النموذج الذي يجب استخدامه لتقديم الاستجابة لهذه الدعوة لتقديم العطاءات</w:t>
      </w:r>
      <w:r w:rsidRPr="00EE2849">
        <w:rPr>
          <w:rFonts w:ascii="Lato" w:hAnsi="Lato" w:cs="Arial"/>
          <w:b/>
          <w:lang w:val="en-US"/>
        </w:rPr>
        <w:t>.</w:t>
      </w:r>
    </w:p>
    <w:p w14:paraId="2C144C18" w14:textId="22401201" w:rsidR="00F67576" w:rsidRPr="002C5D71" w:rsidRDefault="00F67576" w:rsidP="007E1A13">
      <w:pPr>
        <w:tabs>
          <w:tab w:val="left" w:pos="426"/>
        </w:tabs>
        <w:spacing w:after="0" w:line="240" w:lineRule="auto"/>
        <w:ind w:left="349"/>
        <w:rPr>
          <w:rFonts w:ascii="Lato" w:hAnsi="Lato" w:cs="Arial"/>
          <w:b/>
          <w:lang w:val="en-US"/>
        </w:rPr>
      </w:pPr>
    </w:p>
    <w:p w14:paraId="33D5A292" w14:textId="12707074" w:rsidR="00A10490" w:rsidRPr="002A6BD2" w:rsidRDefault="00681375" w:rsidP="002A6BD2">
      <w:pPr>
        <w:pStyle w:val="Heading1"/>
        <w:jc w:val="center"/>
        <w:rPr>
          <w:rFonts w:ascii="Lato" w:hAnsi="Lato" w:cs="Arial"/>
          <w:b/>
          <w:sz w:val="28"/>
          <w:szCs w:val="22"/>
        </w:rPr>
      </w:pPr>
      <w:bookmarkStart w:id="0" w:name="_PART_1_–"/>
      <w:bookmarkEnd w:id="0"/>
      <w:r w:rsidRPr="00B56605">
        <w:rPr>
          <w:rFonts w:ascii="Lato" w:hAnsi="Lato" w:cs="Arial"/>
          <w:b/>
          <w:color w:val="auto"/>
          <w:sz w:val="28"/>
        </w:rPr>
        <w:lastRenderedPageBreak/>
        <w:t>PART 1 – INVITATION TO TENDER</w:t>
      </w:r>
    </w:p>
    <w:p w14:paraId="25CA8CF0" w14:textId="3BB9A9D3" w:rsidR="005E596C" w:rsidRPr="00B56605" w:rsidRDefault="00E305F1" w:rsidP="00D82B5B">
      <w:pPr>
        <w:pStyle w:val="Heading2"/>
        <w:numPr>
          <w:ilvl w:val="0"/>
          <w:numId w:val="9"/>
        </w:numPr>
        <w:rPr>
          <w:rFonts w:ascii="Lato" w:hAnsi="Lato" w:cs="Arial"/>
          <w:b/>
          <w:color w:val="FF0000"/>
          <w:sz w:val="24"/>
          <w:szCs w:val="22"/>
        </w:rPr>
      </w:pPr>
      <w:r w:rsidRPr="00B56605">
        <w:rPr>
          <w:rFonts w:ascii="Lato" w:hAnsi="Lato" w:cs="Arial"/>
          <w:b/>
          <w:color w:val="FF0000"/>
          <w:sz w:val="24"/>
          <w:szCs w:val="22"/>
        </w:rPr>
        <w:t>INTRODUCTION TO SAVE THE CHILDREN</w:t>
      </w:r>
    </w:p>
    <w:p w14:paraId="668D9B1E" w14:textId="77777777" w:rsidR="00A10490" w:rsidRPr="00B56605" w:rsidRDefault="00A10490" w:rsidP="00A10490">
      <w:pPr>
        <w:spacing w:after="0"/>
        <w:rPr>
          <w:rFonts w:ascii="Lato" w:hAnsi="Lato" w:cs="Arial"/>
        </w:rPr>
      </w:pPr>
    </w:p>
    <w:p w14:paraId="3B4BB681" w14:textId="0B139745" w:rsidR="005E596C" w:rsidRPr="00B56605" w:rsidRDefault="00077068" w:rsidP="00920EA3">
      <w:pPr>
        <w:spacing w:after="0" w:line="276" w:lineRule="auto"/>
        <w:rPr>
          <w:rFonts w:ascii="Lato" w:hAnsi="Lato" w:cs="Arial"/>
        </w:rPr>
      </w:pPr>
      <w:r w:rsidRPr="00B56605">
        <w:rPr>
          <w:rFonts w:ascii="Lato" w:hAnsi="Lato" w:cs="Arial"/>
        </w:rPr>
        <w:t>SCI</w:t>
      </w:r>
      <w:r w:rsidR="005E596C" w:rsidRPr="00B56605">
        <w:rPr>
          <w:rFonts w:ascii="Lato" w:hAnsi="Lato" w:cs="Arial"/>
        </w:rPr>
        <w:t xml:space="preserve"> is the world’s leading independent organisation for children. We save children’s lives; we fight for their rights; we help them fulfil their potential. We work together, with our partners, to inspire breakthroughs in the way the world treats children and to achieve immediate and lasting change in their lives.</w:t>
      </w:r>
    </w:p>
    <w:p w14:paraId="76D35138" w14:textId="6FEA6F86" w:rsidR="007D4658" w:rsidRPr="00B56605" w:rsidRDefault="007D4658" w:rsidP="00B24BCD">
      <w:pPr>
        <w:spacing w:after="0" w:line="276" w:lineRule="auto"/>
        <w:rPr>
          <w:rFonts w:ascii="Lato" w:hAnsi="Lato" w:cs="Arial"/>
        </w:rPr>
      </w:pPr>
      <w:r w:rsidRPr="00B56605">
        <w:rPr>
          <w:rFonts w:ascii="Lato" w:hAnsi="Lato" w:cs="Arial"/>
          <w:b/>
          <w:color w:val="C00000"/>
        </w:rPr>
        <w:t>Our Vision</w:t>
      </w:r>
      <w:r w:rsidRPr="00B56605">
        <w:rPr>
          <w:rFonts w:ascii="Lato" w:hAnsi="Lato" w:cs="Arial"/>
          <w:color w:val="C00000"/>
        </w:rPr>
        <w:t xml:space="preserve"> </w:t>
      </w:r>
      <w:r w:rsidRPr="00B56605">
        <w:rPr>
          <w:rFonts w:ascii="Lato" w:hAnsi="Lato" w:cs="Arial"/>
        </w:rPr>
        <w:t>– a world in which every child attains the right to survival, protection, development and participation.</w:t>
      </w:r>
    </w:p>
    <w:p w14:paraId="5C823916" w14:textId="01766F54" w:rsidR="007D4658" w:rsidRPr="00B56605" w:rsidRDefault="007D4658" w:rsidP="00920EA3">
      <w:pPr>
        <w:spacing w:after="0" w:line="276" w:lineRule="auto"/>
        <w:rPr>
          <w:rFonts w:ascii="Lato" w:hAnsi="Lato" w:cs="Arial"/>
        </w:rPr>
      </w:pPr>
      <w:r w:rsidRPr="00B56605">
        <w:rPr>
          <w:rFonts w:ascii="Lato" w:hAnsi="Lato" w:cs="Arial"/>
          <w:b/>
          <w:color w:val="C00000"/>
        </w:rPr>
        <w:t>Our Mission</w:t>
      </w:r>
      <w:r w:rsidRPr="00B56605">
        <w:rPr>
          <w:rFonts w:ascii="Lato" w:hAnsi="Lato" w:cs="Arial"/>
          <w:color w:val="C00000"/>
        </w:rPr>
        <w:t xml:space="preserve"> </w:t>
      </w:r>
      <w:r w:rsidRPr="00B56605">
        <w:rPr>
          <w:rFonts w:ascii="Lato" w:hAnsi="Lato" w:cs="Arial"/>
        </w:rPr>
        <w:t>– to inspire breakthroughs in the way the world treats children and to achieve immediate and lasting change in their lives.</w:t>
      </w:r>
    </w:p>
    <w:p w14:paraId="271D5E0A" w14:textId="2D87465E" w:rsidR="007D4658" w:rsidRPr="00B56605" w:rsidRDefault="007D4658" w:rsidP="00B24BCD">
      <w:pPr>
        <w:spacing w:after="0" w:line="276" w:lineRule="auto"/>
        <w:rPr>
          <w:rFonts w:ascii="Lato" w:hAnsi="Lato" w:cs="Arial"/>
        </w:rPr>
      </w:pPr>
      <w:r w:rsidRPr="00B56605">
        <w:rPr>
          <w:rFonts w:ascii="Lato" w:hAnsi="Lato" w:cs="Arial"/>
        </w:rPr>
        <w:t>We do this through a range of initiatives and programmes, to:</w:t>
      </w:r>
    </w:p>
    <w:p w14:paraId="2CAD63AD" w14:textId="6C41060E" w:rsidR="007D4658" w:rsidRPr="00B56605" w:rsidRDefault="007D4658" w:rsidP="00D82B5B">
      <w:pPr>
        <w:pStyle w:val="ListParagraph"/>
        <w:numPr>
          <w:ilvl w:val="0"/>
          <w:numId w:val="2"/>
        </w:numPr>
        <w:spacing w:after="0" w:line="276" w:lineRule="auto"/>
        <w:rPr>
          <w:rFonts w:ascii="Lato" w:hAnsi="Lato" w:cs="Arial"/>
        </w:rPr>
      </w:pPr>
      <w:r w:rsidRPr="00B56605">
        <w:rPr>
          <w:rFonts w:ascii="Lato" w:hAnsi="Lato" w:cs="Arial"/>
        </w:rPr>
        <w:t xml:space="preserve">Provide </w:t>
      </w:r>
      <w:r w:rsidR="00E8626C" w:rsidRPr="00B56605">
        <w:rPr>
          <w:rFonts w:ascii="Lato" w:hAnsi="Lato" w:cs="Arial"/>
        </w:rPr>
        <w:t>lifesaving</w:t>
      </w:r>
      <w:r w:rsidR="00184C7A" w:rsidRPr="00B56605">
        <w:rPr>
          <w:rFonts w:ascii="Lato" w:hAnsi="Lato" w:cs="Arial"/>
        </w:rPr>
        <w:t xml:space="preserve"> supplies &amp;</w:t>
      </w:r>
      <w:r w:rsidRPr="00B56605">
        <w:rPr>
          <w:rFonts w:ascii="Lato" w:hAnsi="Lato" w:cs="Arial"/>
        </w:rPr>
        <w:t xml:space="preserve"> emotional support for children caught up in disasters</w:t>
      </w:r>
      <w:r w:rsidR="00184C7A" w:rsidRPr="00B56605">
        <w:rPr>
          <w:rFonts w:ascii="Lato" w:hAnsi="Lato" w:cs="Arial"/>
        </w:rPr>
        <w:t xml:space="preserve"> (e.g. </w:t>
      </w:r>
      <w:r w:rsidRPr="00B56605">
        <w:rPr>
          <w:rFonts w:ascii="Lato" w:hAnsi="Lato" w:cs="Arial"/>
        </w:rPr>
        <w:t xml:space="preserve">floods, famine </w:t>
      </w:r>
      <w:r w:rsidR="00184C7A" w:rsidRPr="00B56605">
        <w:rPr>
          <w:rFonts w:ascii="Lato" w:hAnsi="Lato" w:cs="Arial"/>
        </w:rPr>
        <w:t>&amp;</w:t>
      </w:r>
      <w:r w:rsidRPr="00B56605">
        <w:rPr>
          <w:rFonts w:ascii="Lato" w:hAnsi="Lato" w:cs="Arial"/>
        </w:rPr>
        <w:t xml:space="preserve"> wars</w:t>
      </w:r>
      <w:r w:rsidR="00184C7A" w:rsidRPr="00B56605">
        <w:rPr>
          <w:rFonts w:ascii="Lato" w:hAnsi="Lato" w:cs="Arial"/>
        </w:rPr>
        <w:t>)</w:t>
      </w:r>
      <w:r w:rsidRPr="00B56605">
        <w:rPr>
          <w:rFonts w:ascii="Lato" w:hAnsi="Lato" w:cs="Arial"/>
        </w:rPr>
        <w:t>.</w:t>
      </w:r>
    </w:p>
    <w:p w14:paraId="12D5A69D" w14:textId="77777777" w:rsidR="007D4658" w:rsidRPr="00B56605" w:rsidRDefault="007D4658" w:rsidP="00D82B5B">
      <w:pPr>
        <w:pStyle w:val="ListParagraph"/>
        <w:numPr>
          <w:ilvl w:val="0"/>
          <w:numId w:val="2"/>
        </w:numPr>
        <w:spacing w:after="0" w:line="276" w:lineRule="auto"/>
        <w:rPr>
          <w:rFonts w:ascii="Lato" w:hAnsi="Lato" w:cs="Arial"/>
        </w:rPr>
      </w:pPr>
      <w:r w:rsidRPr="00B56605">
        <w:rPr>
          <w:rFonts w:ascii="Lato" w:hAnsi="Lato" w:cs="Arial"/>
        </w:rPr>
        <w:t>Campaign for long term change to improve children</w:t>
      </w:r>
      <w:r w:rsidR="00253412" w:rsidRPr="00B56605">
        <w:rPr>
          <w:rFonts w:ascii="Lato" w:hAnsi="Lato" w:cs="Arial"/>
        </w:rPr>
        <w:t>’</w:t>
      </w:r>
      <w:r w:rsidRPr="00B56605">
        <w:rPr>
          <w:rFonts w:ascii="Lato" w:hAnsi="Lato" w:cs="Arial"/>
        </w:rPr>
        <w:t>s lives.</w:t>
      </w:r>
    </w:p>
    <w:p w14:paraId="29658272" w14:textId="77777777" w:rsidR="007D4658" w:rsidRPr="00B56605" w:rsidRDefault="007D4658" w:rsidP="00D82B5B">
      <w:pPr>
        <w:pStyle w:val="ListParagraph"/>
        <w:numPr>
          <w:ilvl w:val="0"/>
          <w:numId w:val="2"/>
        </w:numPr>
        <w:spacing w:after="0" w:line="276" w:lineRule="auto"/>
        <w:rPr>
          <w:rFonts w:ascii="Lato" w:hAnsi="Lato" w:cs="Arial"/>
        </w:rPr>
      </w:pPr>
      <w:r w:rsidRPr="00B56605">
        <w:rPr>
          <w:rFonts w:ascii="Lato" w:hAnsi="Lato" w:cs="Arial"/>
        </w:rPr>
        <w:t>Improve children</w:t>
      </w:r>
      <w:r w:rsidR="00253412" w:rsidRPr="00B56605">
        <w:rPr>
          <w:rFonts w:ascii="Lato" w:hAnsi="Lato" w:cs="Arial"/>
        </w:rPr>
        <w:t>’</w:t>
      </w:r>
      <w:r w:rsidRPr="00B56605">
        <w:rPr>
          <w:rFonts w:ascii="Lato" w:hAnsi="Lato" w:cs="Arial"/>
        </w:rPr>
        <w:t>s access to the food and healthcare they need to survive.</w:t>
      </w:r>
    </w:p>
    <w:p w14:paraId="364A05BD" w14:textId="77777777" w:rsidR="007D4658" w:rsidRPr="00B56605" w:rsidRDefault="007D4658" w:rsidP="00D82B5B">
      <w:pPr>
        <w:pStyle w:val="ListParagraph"/>
        <w:numPr>
          <w:ilvl w:val="0"/>
          <w:numId w:val="2"/>
        </w:numPr>
        <w:spacing w:after="0" w:line="276" w:lineRule="auto"/>
        <w:rPr>
          <w:rFonts w:ascii="Lato" w:hAnsi="Lato" w:cs="Arial"/>
        </w:rPr>
      </w:pPr>
      <w:r w:rsidRPr="00B56605">
        <w:rPr>
          <w:rFonts w:ascii="Lato" w:hAnsi="Lato" w:cs="Arial"/>
        </w:rPr>
        <w:t>Secure a good quality education for the children who need it most.</w:t>
      </w:r>
    </w:p>
    <w:p w14:paraId="50CAF196" w14:textId="77777777" w:rsidR="007D4658" w:rsidRPr="00B56605" w:rsidRDefault="007D4658" w:rsidP="00D82B5B">
      <w:pPr>
        <w:pStyle w:val="ListParagraph"/>
        <w:numPr>
          <w:ilvl w:val="0"/>
          <w:numId w:val="2"/>
        </w:numPr>
        <w:spacing w:after="0" w:line="276" w:lineRule="auto"/>
        <w:rPr>
          <w:rFonts w:ascii="Lato" w:hAnsi="Lato" w:cs="Arial"/>
        </w:rPr>
      </w:pPr>
      <w:r w:rsidRPr="00B56605">
        <w:rPr>
          <w:rFonts w:ascii="Lato" w:hAnsi="Lato" w:cs="Arial"/>
        </w:rPr>
        <w:t xml:space="preserve">Protect the </w:t>
      </w:r>
      <w:r w:rsidR="00E8626C" w:rsidRPr="00B56605">
        <w:rPr>
          <w:rFonts w:ascii="Lato" w:hAnsi="Lato" w:cs="Arial"/>
        </w:rPr>
        <w:t>world’s</w:t>
      </w:r>
      <w:r w:rsidRPr="00B56605">
        <w:rPr>
          <w:rFonts w:ascii="Lato" w:hAnsi="Lato" w:cs="Arial"/>
        </w:rPr>
        <w:t xml:space="preserve"> most vulnerable children, including those separated from their families because of war, natural disasters, extreme poverty or exploitation.</w:t>
      </w:r>
    </w:p>
    <w:p w14:paraId="472151C2" w14:textId="04C35361" w:rsidR="007D4658" w:rsidRPr="00B24BCD" w:rsidRDefault="007D4658" w:rsidP="00B24BCD">
      <w:pPr>
        <w:pStyle w:val="ListParagraph"/>
        <w:numPr>
          <w:ilvl w:val="0"/>
          <w:numId w:val="2"/>
        </w:numPr>
        <w:spacing w:after="0" w:line="276" w:lineRule="auto"/>
        <w:rPr>
          <w:rFonts w:ascii="Lato" w:hAnsi="Lato" w:cs="Arial"/>
        </w:rPr>
      </w:pPr>
      <w:r w:rsidRPr="00B56605">
        <w:rPr>
          <w:rFonts w:ascii="Lato" w:hAnsi="Lato" w:cs="Arial"/>
        </w:rPr>
        <w:t>Work with families to help them out of the poverty cycle so they can feed and support their children.</w:t>
      </w:r>
    </w:p>
    <w:p w14:paraId="14260088" w14:textId="705C3803" w:rsidR="005E596C" w:rsidRDefault="007D4658" w:rsidP="00A10490">
      <w:pPr>
        <w:spacing w:after="0" w:line="276" w:lineRule="auto"/>
        <w:rPr>
          <w:rStyle w:val="Hyperlink"/>
          <w:rFonts w:ascii="Lato" w:hAnsi="Lato" w:cs="Arial"/>
        </w:rPr>
      </w:pPr>
      <w:r w:rsidRPr="00B56605">
        <w:rPr>
          <w:rFonts w:ascii="Lato" w:hAnsi="Lato" w:cs="Arial"/>
        </w:rPr>
        <w:t>For more information on the work we undertake and recent achievements,</w:t>
      </w:r>
      <w:r w:rsidR="00184C7A" w:rsidRPr="00B56605">
        <w:rPr>
          <w:rFonts w:ascii="Lato" w:hAnsi="Lato" w:cs="Arial"/>
        </w:rPr>
        <w:t xml:space="preserve"> visit our </w:t>
      </w:r>
      <w:hyperlink r:id="rId13" w:history="1">
        <w:r w:rsidR="00184C7A" w:rsidRPr="00B56605">
          <w:rPr>
            <w:rStyle w:val="Hyperlink"/>
            <w:rFonts w:ascii="Lato" w:hAnsi="Lato" w:cs="Arial"/>
          </w:rPr>
          <w:t>website</w:t>
        </w:r>
      </w:hyperlink>
      <w:r w:rsidR="00184C7A" w:rsidRPr="00B56605">
        <w:rPr>
          <w:rStyle w:val="Hyperlink"/>
          <w:rFonts w:ascii="Lato" w:hAnsi="Lato" w:cs="Arial"/>
        </w:rPr>
        <w:t>.</w:t>
      </w:r>
    </w:p>
    <w:p w14:paraId="4F32BE0C" w14:textId="77777777" w:rsidR="007B06FD" w:rsidRPr="007B06FD" w:rsidRDefault="007B06FD" w:rsidP="007B06FD">
      <w:pPr>
        <w:pStyle w:val="Heading1"/>
        <w:bidi/>
        <w:jc w:val="center"/>
        <w:rPr>
          <w:rFonts w:ascii="Lato" w:hAnsi="Lato" w:cs="Arial"/>
          <w:b/>
          <w:color w:val="auto"/>
          <w:sz w:val="28"/>
        </w:rPr>
      </w:pPr>
      <w:r w:rsidRPr="007B06FD">
        <w:rPr>
          <w:rFonts w:ascii="Lato" w:hAnsi="Lato" w:cs="Arial"/>
          <w:b/>
          <w:color w:val="auto"/>
          <w:sz w:val="28"/>
          <w:rtl/>
        </w:rPr>
        <w:t>الجزء الأول – الدعوة لتقديم العطاء</w:t>
      </w:r>
    </w:p>
    <w:p w14:paraId="68B1B663" w14:textId="1B813235" w:rsidR="007B06FD" w:rsidRPr="00AE661D" w:rsidRDefault="007B06FD" w:rsidP="007B06FD">
      <w:pPr>
        <w:pStyle w:val="ListParagraph"/>
        <w:numPr>
          <w:ilvl w:val="0"/>
          <w:numId w:val="56"/>
        </w:numPr>
        <w:bidi/>
        <w:spacing w:after="0" w:line="276" w:lineRule="auto"/>
        <w:rPr>
          <w:rFonts w:ascii="Lato" w:eastAsiaTheme="majorEastAsia" w:hAnsi="Lato" w:cs="Arial"/>
          <w:b/>
          <w:color w:val="FF0000"/>
          <w:sz w:val="26"/>
          <w:szCs w:val="24"/>
        </w:rPr>
      </w:pPr>
      <w:r w:rsidRPr="00AE661D">
        <w:rPr>
          <w:rFonts w:ascii="Lato" w:eastAsiaTheme="majorEastAsia" w:hAnsi="Lato" w:cs="Arial"/>
          <w:b/>
          <w:color w:val="FF0000"/>
          <w:sz w:val="26"/>
          <w:szCs w:val="24"/>
          <w:rtl/>
        </w:rPr>
        <w:t>مقدمة عن منظمة إنقاذ الطفل</w:t>
      </w:r>
    </w:p>
    <w:p w14:paraId="04AEE09D" w14:textId="77777777" w:rsidR="007B06FD" w:rsidRPr="007B06FD" w:rsidRDefault="007B06FD" w:rsidP="00856939">
      <w:pPr>
        <w:bidi/>
        <w:spacing w:after="0" w:line="276" w:lineRule="auto"/>
        <w:jc w:val="both"/>
        <w:rPr>
          <w:rFonts w:ascii="Lato" w:hAnsi="Lato" w:cs="Arial"/>
          <w:lang w:val="en-US"/>
        </w:rPr>
      </w:pPr>
      <w:r w:rsidRPr="007B06FD">
        <w:rPr>
          <w:rFonts w:ascii="Lato" w:hAnsi="Lato" w:cs="Arial"/>
          <w:rtl/>
        </w:rPr>
        <w:t>تُعد منظمة إنقاذ الطفل</w:t>
      </w:r>
      <w:r w:rsidRPr="007B06FD">
        <w:rPr>
          <w:rFonts w:ascii="Lato" w:hAnsi="Lato" w:cs="Arial"/>
          <w:lang w:val="en-US"/>
        </w:rPr>
        <w:t xml:space="preserve"> (SCI) </w:t>
      </w:r>
      <w:r w:rsidRPr="007B06FD">
        <w:rPr>
          <w:rFonts w:ascii="Lato" w:hAnsi="Lato" w:cs="Arial"/>
          <w:rtl/>
        </w:rPr>
        <w:t>المنظمة المستقلة الرائدة عالميًا المعنية بالأطفال. نحن ننقذ حياة الأطفال، وندافع عن حقوقهم، ونساعدهم على تحقيق إمكاناتهم الكاملة. ونعمل جنبًا إلى جنب مع شركائنا لإحداث نقلة نوعية في كيفية تعامل العالم مع الأطفال، وتحقيق تغييرات فورية ومستدامة في حياتهم</w:t>
      </w:r>
      <w:r w:rsidRPr="007B06FD">
        <w:rPr>
          <w:rFonts w:ascii="Lato" w:hAnsi="Lato" w:cs="Arial"/>
          <w:lang w:val="en-US"/>
        </w:rPr>
        <w:t>.</w:t>
      </w:r>
    </w:p>
    <w:p w14:paraId="43EBA90C" w14:textId="77777777" w:rsidR="007B06FD" w:rsidRPr="007B06FD" w:rsidRDefault="007B06FD" w:rsidP="00856939">
      <w:pPr>
        <w:bidi/>
        <w:spacing w:after="0" w:line="276" w:lineRule="auto"/>
        <w:jc w:val="both"/>
        <w:rPr>
          <w:rFonts w:ascii="Lato" w:hAnsi="Lato" w:cs="Arial"/>
          <w:lang w:val="en-US"/>
        </w:rPr>
      </w:pPr>
      <w:r w:rsidRPr="00091AA8">
        <w:rPr>
          <w:rFonts w:ascii="Lato" w:hAnsi="Lato" w:cs="Arial"/>
          <w:b/>
          <w:color w:val="C00000"/>
          <w:rtl/>
        </w:rPr>
        <w:t>رؤيتنا</w:t>
      </w:r>
      <w:r w:rsidRPr="00091AA8">
        <w:rPr>
          <w:rFonts w:ascii="Lato" w:hAnsi="Lato" w:cs="Arial"/>
          <w:b/>
          <w:color w:val="C00000"/>
        </w:rPr>
        <w:t>:</w:t>
      </w:r>
      <w:r w:rsidRPr="007B06FD">
        <w:rPr>
          <w:rFonts w:ascii="Lato" w:hAnsi="Lato" w:cs="Arial"/>
          <w:lang w:val="en-US"/>
        </w:rPr>
        <w:br/>
      </w:r>
      <w:r w:rsidRPr="007B06FD">
        <w:rPr>
          <w:rFonts w:ascii="Lato" w:hAnsi="Lato" w:cs="Arial"/>
          <w:rtl/>
        </w:rPr>
        <w:t>عالم يتمكن فيه كل طفل من التمتع بحقوقه في البقاء والحماية والنمو والمشاركة</w:t>
      </w:r>
      <w:r w:rsidRPr="007B06FD">
        <w:rPr>
          <w:rFonts w:ascii="Lato" w:hAnsi="Lato" w:cs="Arial"/>
          <w:lang w:val="en-US"/>
        </w:rPr>
        <w:t>.</w:t>
      </w:r>
    </w:p>
    <w:p w14:paraId="42C10C2C" w14:textId="77777777" w:rsidR="007B06FD" w:rsidRPr="007B06FD" w:rsidRDefault="007B06FD" w:rsidP="00856939">
      <w:pPr>
        <w:bidi/>
        <w:spacing w:after="0" w:line="276" w:lineRule="auto"/>
        <w:jc w:val="both"/>
        <w:rPr>
          <w:rFonts w:ascii="Lato" w:hAnsi="Lato" w:cs="Arial"/>
          <w:lang w:val="en-US"/>
        </w:rPr>
      </w:pPr>
      <w:r w:rsidRPr="00091AA8">
        <w:rPr>
          <w:rFonts w:ascii="Lato" w:hAnsi="Lato" w:cs="Arial"/>
          <w:b/>
          <w:color w:val="C00000"/>
          <w:rtl/>
        </w:rPr>
        <w:t>رسالتنا</w:t>
      </w:r>
      <w:r w:rsidRPr="00091AA8">
        <w:rPr>
          <w:rFonts w:ascii="Lato" w:hAnsi="Lato" w:cs="Arial"/>
          <w:b/>
          <w:color w:val="C00000"/>
        </w:rPr>
        <w:t>:</w:t>
      </w:r>
      <w:r w:rsidRPr="007B06FD">
        <w:rPr>
          <w:rFonts w:ascii="Lato" w:hAnsi="Lato" w:cs="Arial"/>
          <w:lang w:val="en-US"/>
        </w:rPr>
        <w:br/>
      </w:r>
      <w:r w:rsidRPr="007B06FD">
        <w:rPr>
          <w:rFonts w:ascii="Lato" w:hAnsi="Lato" w:cs="Arial"/>
          <w:rtl/>
        </w:rPr>
        <w:t>إلهام تغييرات جوهرية في الطريقة التي يعامل بها العالم الأطفال، وتحقيق تغيير فوري ومستدام في حياتهم</w:t>
      </w:r>
      <w:r w:rsidRPr="007B06FD">
        <w:rPr>
          <w:rFonts w:ascii="Lato" w:hAnsi="Lato" w:cs="Arial"/>
          <w:lang w:val="en-US"/>
        </w:rPr>
        <w:t>.</w:t>
      </w:r>
    </w:p>
    <w:p w14:paraId="02FCD386" w14:textId="77777777" w:rsidR="007B06FD" w:rsidRPr="007B06FD" w:rsidRDefault="007B06FD" w:rsidP="00856939">
      <w:pPr>
        <w:bidi/>
        <w:spacing w:after="0" w:line="276" w:lineRule="auto"/>
        <w:jc w:val="both"/>
        <w:rPr>
          <w:rFonts w:ascii="Lato" w:hAnsi="Lato" w:cs="Arial"/>
          <w:lang w:val="en-US"/>
        </w:rPr>
      </w:pPr>
      <w:r w:rsidRPr="007B06FD">
        <w:rPr>
          <w:rFonts w:ascii="Lato" w:hAnsi="Lato" w:cs="Arial"/>
          <w:rtl/>
        </w:rPr>
        <w:t>ونحقق ذلك من خلال مجموعة من المبادرات والبرامج التي تهدف إلى</w:t>
      </w:r>
      <w:r w:rsidRPr="007B06FD">
        <w:rPr>
          <w:rFonts w:ascii="Lato" w:hAnsi="Lato" w:cs="Arial"/>
          <w:lang w:val="en-US"/>
        </w:rPr>
        <w:t>:</w:t>
      </w:r>
    </w:p>
    <w:p w14:paraId="384B5F7F" w14:textId="77777777" w:rsidR="007B06FD" w:rsidRPr="00091AA8" w:rsidRDefault="007B06FD" w:rsidP="00856939">
      <w:pPr>
        <w:pStyle w:val="ListParagraph"/>
        <w:numPr>
          <w:ilvl w:val="0"/>
          <w:numId w:val="2"/>
        </w:numPr>
        <w:bidi/>
        <w:spacing w:after="0" w:line="276" w:lineRule="auto"/>
        <w:jc w:val="both"/>
        <w:rPr>
          <w:rFonts w:ascii="Lato" w:hAnsi="Lato" w:cs="Arial"/>
        </w:rPr>
      </w:pPr>
      <w:r w:rsidRPr="007B06FD">
        <w:rPr>
          <w:rFonts w:ascii="Lato" w:hAnsi="Lato" w:cs="Arial"/>
          <w:rtl/>
        </w:rPr>
        <w:t>توفير الإمدادات المنقذة للحياة والدعم النفسي للأطفال المتضررين من الكوارث (مثل الفيضانات والمجاعات والحروب)</w:t>
      </w:r>
      <w:r w:rsidRPr="00091AA8">
        <w:rPr>
          <w:rFonts w:ascii="Lato" w:hAnsi="Lato" w:cs="Arial"/>
        </w:rPr>
        <w:t xml:space="preserve">. </w:t>
      </w:r>
    </w:p>
    <w:p w14:paraId="3E9B5E3C" w14:textId="77777777" w:rsidR="007B06FD" w:rsidRPr="00091AA8" w:rsidRDefault="007B06FD" w:rsidP="00856939">
      <w:pPr>
        <w:pStyle w:val="ListParagraph"/>
        <w:numPr>
          <w:ilvl w:val="0"/>
          <w:numId w:val="2"/>
        </w:numPr>
        <w:bidi/>
        <w:spacing w:after="0" w:line="276" w:lineRule="auto"/>
        <w:jc w:val="both"/>
        <w:rPr>
          <w:rFonts w:ascii="Lato" w:hAnsi="Lato" w:cs="Arial"/>
        </w:rPr>
      </w:pPr>
      <w:r w:rsidRPr="007B06FD">
        <w:rPr>
          <w:rFonts w:ascii="Lato" w:hAnsi="Lato" w:cs="Arial"/>
          <w:rtl/>
        </w:rPr>
        <w:t>المناصرة من أجل إحداث تغييرات طويلة الأمد لتحسين حياة الأطفال</w:t>
      </w:r>
      <w:r w:rsidRPr="00091AA8">
        <w:rPr>
          <w:rFonts w:ascii="Lato" w:hAnsi="Lato" w:cs="Arial"/>
        </w:rPr>
        <w:t xml:space="preserve">. </w:t>
      </w:r>
    </w:p>
    <w:p w14:paraId="697AFF22" w14:textId="77777777" w:rsidR="007B06FD" w:rsidRPr="00091AA8" w:rsidRDefault="007B06FD" w:rsidP="00856939">
      <w:pPr>
        <w:pStyle w:val="ListParagraph"/>
        <w:numPr>
          <w:ilvl w:val="0"/>
          <w:numId w:val="2"/>
        </w:numPr>
        <w:bidi/>
        <w:spacing w:after="0" w:line="276" w:lineRule="auto"/>
        <w:jc w:val="both"/>
        <w:rPr>
          <w:rFonts w:ascii="Lato" w:hAnsi="Lato" w:cs="Arial"/>
        </w:rPr>
      </w:pPr>
      <w:r w:rsidRPr="007B06FD">
        <w:rPr>
          <w:rFonts w:ascii="Lato" w:hAnsi="Lato" w:cs="Arial"/>
          <w:rtl/>
        </w:rPr>
        <w:t>تحسين وصول الأطفال إلى الغذاء والرعاية الصحية اللازمة لبقائهم</w:t>
      </w:r>
      <w:r w:rsidRPr="00091AA8">
        <w:rPr>
          <w:rFonts w:ascii="Lato" w:hAnsi="Lato" w:cs="Arial"/>
        </w:rPr>
        <w:t xml:space="preserve">. </w:t>
      </w:r>
    </w:p>
    <w:p w14:paraId="2E9AA54D" w14:textId="77777777" w:rsidR="007B06FD" w:rsidRPr="00091AA8" w:rsidRDefault="007B06FD" w:rsidP="00856939">
      <w:pPr>
        <w:pStyle w:val="ListParagraph"/>
        <w:numPr>
          <w:ilvl w:val="0"/>
          <w:numId w:val="2"/>
        </w:numPr>
        <w:bidi/>
        <w:spacing w:after="0" w:line="276" w:lineRule="auto"/>
        <w:jc w:val="both"/>
        <w:rPr>
          <w:rFonts w:ascii="Lato" w:hAnsi="Lato" w:cs="Arial"/>
        </w:rPr>
      </w:pPr>
      <w:r w:rsidRPr="007B06FD">
        <w:rPr>
          <w:rFonts w:ascii="Lato" w:hAnsi="Lato" w:cs="Arial"/>
          <w:rtl/>
        </w:rPr>
        <w:t>ضمان حصول الأطفال الأكثر احتياجًا على تعليم جيد النوعية</w:t>
      </w:r>
      <w:r w:rsidRPr="00091AA8">
        <w:rPr>
          <w:rFonts w:ascii="Lato" w:hAnsi="Lato" w:cs="Arial"/>
        </w:rPr>
        <w:t xml:space="preserve">. </w:t>
      </w:r>
    </w:p>
    <w:p w14:paraId="7DC44EAA" w14:textId="77777777" w:rsidR="007B06FD" w:rsidRPr="00091AA8" w:rsidRDefault="007B06FD" w:rsidP="00856939">
      <w:pPr>
        <w:pStyle w:val="ListParagraph"/>
        <w:numPr>
          <w:ilvl w:val="0"/>
          <w:numId w:val="2"/>
        </w:numPr>
        <w:bidi/>
        <w:spacing w:after="0" w:line="276" w:lineRule="auto"/>
        <w:jc w:val="both"/>
        <w:rPr>
          <w:rFonts w:ascii="Lato" w:hAnsi="Lato" w:cs="Arial"/>
        </w:rPr>
      </w:pPr>
      <w:r w:rsidRPr="007B06FD">
        <w:rPr>
          <w:rFonts w:ascii="Lato" w:hAnsi="Lato" w:cs="Arial"/>
          <w:rtl/>
        </w:rPr>
        <w:t>حماية الأطفال الأكثر ضعفًا في العالم، بمن فيهم الأطفال المنفصلون عن أسرهم بسبب الحروب أو الكوارث الطبيعية أو الفقر المدقع أو الاستغلال</w:t>
      </w:r>
      <w:r w:rsidRPr="00091AA8">
        <w:rPr>
          <w:rFonts w:ascii="Lato" w:hAnsi="Lato" w:cs="Arial"/>
        </w:rPr>
        <w:t xml:space="preserve">. </w:t>
      </w:r>
    </w:p>
    <w:p w14:paraId="6F0ACBD6" w14:textId="77777777" w:rsidR="007B06FD" w:rsidRPr="00091AA8" w:rsidRDefault="007B06FD" w:rsidP="00856939">
      <w:pPr>
        <w:pStyle w:val="ListParagraph"/>
        <w:numPr>
          <w:ilvl w:val="0"/>
          <w:numId w:val="2"/>
        </w:numPr>
        <w:bidi/>
        <w:spacing w:after="0" w:line="276" w:lineRule="auto"/>
        <w:jc w:val="both"/>
        <w:rPr>
          <w:rFonts w:ascii="Lato" w:hAnsi="Lato" w:cs="Arial"/>
        </w:rPr>
      </w:pPr>
      <w:r w:rsidRPr="007B06FD">
        <w:rPr>
          <w:rFonts w:ascii="Lato" w:hAnsi="Lato" w:cs="Arial"/>
          <w:rtl/>
        </w:rPr>
        <w:t>العمل مع الأسر لمساعدتها على كسر دائرة الفقر بما يمكّنها من إعالة أطفالها وتلبية احتياجاتهم</w:t>
      </w:r>
      <w:r w:rsidRPr="00091AA8">
        <w:rPr>
          <w:rFonts w:ascii="Lato" w:hAnsi="Lato" w:cs="Arial"/>
        </w:rPr>
        <w:t xml:space="preserve">. </w:t>
      </w:r>
    </w:p>
    <w:p w14:paraId="0C3AC928" w14:textId="2DAA9A80" w:rsidR="007B06FD" w:rsidRPr="007B06FD" w:rsidRDefault="007B06FD" w:rsidP="00856939">
      <w:pPr>
        <w:bidi/>
        <w:spacing w:after="0" w:line="276" w:lineRule="auto"/>
        <w:jc w:val="both"/>
        <w:rPr>
          <w:rFonts w:ascii="Lato" w:hAnsi="Lato" w:cs="Arial"/>
          <w:lang w:val="en-US"/>
        </w:rPr>
      </w:pPr>
      <w:r w:rsidRPr="007B06FD">
        <w:rPr>
          <w:rFonts w:ascii="Lato" w:hAnsi="Lato" w:cs="Arial"/>
          <w:rtl/>
        </w:rPr>
        <w:t xml:space="preserve">للمزيد من المعلومات حول أعمالنا وإنجازاتنا الأخيرة، يُرجى زيارة </w:t>
      </w:r>
      <w:hyperlink r:id="rId14" w:history="1">
        <w:r w:rsidRPr="00B8077F">
          <w:rPr>
            <w:rStyle w:val="Hyperlink"/>
            <w:rFonts w:ascii="Lato" w:hAnsi="Lato" w:cs="Arial"/>
            <w:rtl/>
          </w:rPr>
          <w:t>موقعنا الإلكتروني</w:t>
        </w:r>
        <w:r w:rsidRPr="00B8077F">
          <w:rPr>
            <w:rStyle w:val="Hyperlink"/>
            <w:rFonts w:ascii="Lato" w:hAnsi="Lato" w:cs="Arial"/>
            <w:lang w:val="en-US"/>
          </w:rPr>
          <w:t>.</w:t>
        </w:r>
      </w:hyperlink>
    </w:p>
    <w:p w14:paraId="64C0F6C3" w14:textId="77777777" w:rsidR="00DF2B21" w:rsidRDefault="00DF2B21" w:rsidP="00A10490">
      <w:pPr>
        <w:spacing w:after="0" w:line="276" w:lineRule="auto"/>
        <w:rPr>
          <w:rFonts w:ascii="Lato" w:hAnsi="Lato" w:cs="Arial"/>
          <w:lang w:val="en-US"/>
        </w:rPr>
      </w:pPr>
    </w:p>
    <w:p w14:paraId="163BE556" w14:textId="77777777" w:rsidR="00B8077F" w:rsidRDefault="00B8077F" w:rsidP="00A10490">
      <w:pPr>
        <w:spacing w:after="0" w:line="276" w:lineRule="auto"/>
        <w:rPr>
          <w:rFonts w:ascii="Lato" w:hAnsi="Lato" w:cs="Arial"/>
          <w:lang w:val="en-US"/>
        </w:rPr>
      </w:pPr>
    </w:p>
    <w:p w14:paraId="470F182E" w14:textId="77777777" w:rsidR="00B8077F" w:rsidRDefault="00B8077F" w:rsidP="00A10490">
      <w:pPr>
        <w:spacing w:after="0" w:line="276" w:lineRule="auto"/>
        <w:rPr>
          <w:rFonts w:ascii="Lato" w:hAnsi="Lato" w:cs="Arial"/>
          <w:lang w:val="en-US"/>
        </w:rPr>
      </w:pPr>
    </w:p>
    <w:p w14:paraId="3824E49C" w14:textId="77777777" w:rsidR="00B8077F" w:rsidRDefault="00B8077F" w:rsidP="00A10490">
      <w:pPr>
        <w:spacing w:after="0" w:line="276" w:lineRule="auto"/>
        <w:rPr>
          <w:rFonts w:ascii="Lato" w:hAnsi="Lato" w:cs="Arial"/>
          <w:lang w:val="en-US"/>
        </w:rPr>
      </w:pPr>
    </w:p>
    <w:p w14:paraId="43F1779E" w14:textId="77777777" w:rsidR="00B8077F" w:rsidRDefault="00B8077F" w:rsidP="00A10490">
      <w:pPr>
        <w:spacing w:after="0" w:line="276" w:lineRule="auto"/>
        <w:rPr>
          <w:rFonts w:ascii="Lato" w:hAnsi="Lato" w:cs="Arial"/>
          <w:lang w:val="en-US"/>
        </w:rPr>
      </w:pPr>
    </w:p>
    <w:p w14:paraId="4957F586" w14:textId="77777777" w:rsidR="00B8077F" w:rsidRDefault="00B8077F" w:rsidP="00A10490">
      <w:pPr>
        <w:spacing w:after="0" w:line="276" w:lineRule="auto"/>
        <w:rPr>
          <w:rFonts w:ascii="Lato" w:hAnsi="Lato" w:cs="Arial"/>
          <w:lang w:val="en-US"/>
        </w:rPr>
      </w:pPr>
    </w:p>
    <w:p w14:paraId="28B7E5DF" w14:textId="77777777" w:rsidR="00B8077F" w:rsidRDefault="00B8077F" w:rsidP="00A10490">
      <w:pPr>
        <w:spacing w:after="0" w:line="276" w:lineRule="auto"/>
        <w:rPr>
          <w:rFonts w:ascii="Lato" w:hAnsi="Lato" w:cs="Arial"/>
          <w:lang w:val="en-US"/>
        </w:rPr>
      </w:pPr>
    </w:p>
    <w:p w14:paraId="6EA51397" w14:textId="77777777" w:rsidR="00B8077F" w:rsidRDefault="00B8077F" w:rsidP="00A10490">
      <w:pPr>
        <w:spacing w:after="0" w:line="276" w:lineRule="auto"/>
        <w:rPr>
          <w:rFonts w:ascii="Lato" w:hAnsi="Lato" w:cs="Arial"/>
          <w:lang w:val="en-US"/>
        </w:rPr>
      </w:pPr>
    </w:p>
    <w:p w14:paraId="2CBD36DF" w14:textId="77777777" w:rsidR="00B8077F" w:rsidRPr="007B06FD" w:rsidRDefault="00B8077F" w:rsidP="00A10490">
      <w:pPr>
        <w:spacing w:after="0" w:line="276" w:lineRule="auto"/>
        <w:rPr>
          <w:rFonts w:ascii="Lato" w:hAnsi="Lato" w:cs="Arial"/>
          <w:lang w:val="en-US"/>
        </w:rPr>
      </w:pPr>
    </w:p>
    <w:p w14:paraId="10EF1662" w14:textId="35C8622A" w:rsidR="00886431" w:rsidRPr="002A6BD2" w:rsidRDefault="00886431" w:rsidP="00A10490">
      <w:pPr>
        <w:spacing w:after="0" w:line="276" w:lineRule="auto"/>
        <w:rPr>
          <w:rFonts w:ascii="Lato" w:hAnsi="Lato" w:cs="Arial"/>
          <w:sz w:val="12"/>
          <w:szCs w:val="12"/>
        </w:rPr>
      </w:pPr>
    </w:p>
    <w:p w14:paraId="59A17C5C" w14:textId="076C97CB" w:rsidR="00AA3D36" w:rsidRPr="00920EA3" w:rsidRDefault="008D328B" w:rsidP="00920EA3">
      <w:pPr>
        <w:pStyle w:val="Heading2"/>
        <w:numPr>
          <w:ilvl w:val="0"/>
          <w:numId w:val="9"/>
        </w:numPr>
        <w:rPr>
          <w:rFonts w:ascii="Lato" w:hAnsi="Lato" w:cs="Arial"/>
          <w:b/>
          <w:color w:val="FF0000"/>
          <w:sz w:val="24"/>
          <w:szCs w:val="22"/>
        </w:rPr>
      </w:pPr>
      <w:bookmarkStart w:id="1" w:name="_Hlk534624016"/>
      <w:r w:rsidRPr="00B56605">
        <w:rPr>
          <w:rFonts w:ascii="Lato" w:hAnsi="Lato" w:cs="Arial"/>
          <w:b/>
          <w:color w:val="FF0000"/>
          <w:sz w:val="24"/>
          <w:szCs w:val="22"/>
        </w:rPr>
        <w:lastRenderedPageBreak/>
        <w:t>PROJECT OVERVIEW</w:t>
      </w:r>
    </w:p>
    <w:tbl>
      <w:tblPr>
        <w:tblStyle w:val="TableGrid"/>
        <w:tblW w:w="9295"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7585"/>
      </w:tblGrid>
      <w:tr w:rsidR="00EA48A5" w:rsidRPr="002A5974" w14:paraId="11BAD85D" w14:textId="77777777" w:rsidTr="00B24BCD">
        <w:tc>
          <w:tcPr>
            <w:tcW w:w="1710" w:type="dxa"/>
            <w:tcBorders>
              <w:top w:val="single" w:sz="18" w:space="0" w:color="auto"/>
              <w:bottom w:val="single" w:sz="18" w:space="0" w:color="auto"/>
            </w:tcBorders>
            <w:shd w:val="clear" w:color="auto" w:fill="FF0000"/>
            <w:vAlign w:val="center"/>
          </w:tcPr>
          <w:p w14:paraId="15A3B08A" w14:textId="77777777" w:rsidR="00EA48A5" w:rsidRPr="00B56605" w:rsidRDefault="007672A2" w:rsidP="00A10490">
            <w:pPr>
              <w:tabs>
                <w:tab w:val="clear" w:pos="709"/>
              </w:tabs>
              <w:spacing w:after="0" w:line="276" w:lineRule="auto"/>
              <w:jc w:val="center"/>
              <w:rPr>
                <w:rFonts w:ascii="Lato" w:hAnsi="Lato" w:cs="Arial"/>
                <w:b/>
                <w:color w:val="FFFFFF" w:themeColor="background1"/>
              </w:rPr>
            </w:pPr>
            <w:r w:rsidRPr="00B56605">
              <w:rPr>
                <w:rFonts w:ascii="Lato" w:hAnsi="Lato" w:cs="Arial"/>
                <w:b/>
                <w:color w:val="FFFFFF" w:themeColor="background1"/>
              </w:rPr>
              <w:t>Item</w:t>
            </w:r>
          </w:p>
        </w:tc>
        <w:tc>
          <w:tcPr>
            <w:tcW w:w="7585" w:type="dxa"/>
            <w:tcBorders>
              <w:top w:val="single" w:sz="18" w:space="0" w:color="auto"/>
              <w:bottom w:val="single" w:sz="18" w:space="0" w:color="auto"/>
            </w:tcBorders>
            <w:shd w:val="clear" w:color="auto" w:fill="FF0000"/>
            <w:vAlign w:val="center"/>
          </w:tcPr>
          <w:p w14:paraId="43B855A8" w14:textId="77777777" w:rsidR="00EA48A5" w:rsidRPr="00B56605" w:rsidRDefault="007672A2" w:rsidP="00A10490">
            <w:pPr>
              <w:tabs>
                <w:tab w:val="clear" w:pos="709"/>
              </w:tabs>
              <w:spacing w:after="0" w:line="276" w:lineRule="auto"/>
              <w:jc w:val="center"/>
              <w:rPr>
                <w:rFonts w:ascii="Lato" w:hAnsi="Lato" w:cs="Arial"/>
                <w:b/>
                <w:color w:val="FFFFFF" w:themeColor="background1"/>
              </w:rPr>
            </w:pPr>
            <w:r w:rsidRPr="00B56605">
              <w:rPr>
                <w:rFonts w:ascii="Lato" w:hAnsi="Lato" w:cs="Arial"/>
                <w:b/>
                <w:color w:val="FFFFFF" w:themeColor="background1"/>
              </w:rPr>
              <w:t>Description</w:t>
            </w:r>
          </w:p>
        </w:tc>
      </w:tr>
      <w:tr w:rsidR="00EA48A5" w:rsidRPr="002A5974" w14:paraId="1A1220FC" w14:textId="77777777" w:rsidTr="00B24BCD">
        <w:trPr>
          <w:trHeight w:val="399"/>
        </w:trPr>
        <w:tc>
          <w:tcPr>
            <w:tcW w:w="1710" w:type="dxa"/>
            <w:tcBorders>
              <w:top w:val="single" w:sz="18" w:space="0" w:color="auto"/>
              <w:left w:val="dotted" w:sz="4" w:space="0" w:color="auto"/>
              <w:bottom w:val="dotted" w:sz="4" w:space="0" w:color="auto"/>
              <w:right w:val="dotted" w:sz="4" w:space="0" w:color="auto"/>
            </w:tcBorders>
            <w:vAlign w:val="center"/>
          </w:tcPr>
          <w:p w14:paraId="480B2274" w14:textId="5CCD514D" w:rsidR="00EA48A5" w:rsidRPr="000E2B09" w:rsidRDefault="002A5974" w:rsidP="00A10490">
            <w:pPr>
              <w:tabs>
                <w:tab w:val="clear" w:pos="709"/>
              </w:tabs>
              <w:spacing w:after="0" w:line="276" w:lineRule="auto"/>
              <w:jc w:val="center"/>
              <w:rPr>
                <w:rFonts w:ascii="Lato" w:hAnsi="Lato" w:cs="Arial"/>
                <w:b/>
              </w:rPr>
            </w:pPr>
            <w:r w:rsidRPr="000E2B09">
              <w:rPr>
                <w:rFonts w:ascii="Lato" w:hAnsi="Lato" w:cs="Arial"/>
                <w:b/>
              </w:rPr>
              <w:t>Description of Goods / Services</w:t>
            </w:r>
          </w:p>
        </w:tc>
        <w:tc>
          <w:tcPr>
            <w:tcW w:w="7585" w:type="dxa"/>
            <w:tcBorders>
              <w:top w:val="single" w:sz="18" w:space="0" w:color="auto"/>
              <w:left w:val="dotted" w:sz="4" w:space="0" w:color="auto"/>
              <w:bottom w:val="dotted" w:sz="4" w:space="0" w:color="auto"/>
              <w:right w:val="dotted" w:sz="4" w:space="0" w:color="auto"/>
            </w:tcBorders>
            <w:vAlign w:val="center"/>
          </w:tcPr>
          <w:p w14:paraId="06253467" w14:textId="77777777" w:rsidR="00CB3085" w:rsidRPr="00CB3085" w:rsidRDefault="00CB3085" w:rsidP="00CB3085">
            <w:pPr>
              <w:spacing w:after="0" w:line="276" w:lineRule="auto"/>
              <w:jc w:val="both"/>
              <w:rPr>
                <w:rFonts w:ascii="Lato" w:hAnsi="Lato" w:cs="Arial"/>
                <w:bCs/>
                <w:i/>
                <w:lang w:val="en-US"/>
              </w:rPr>
            </w:pPr>
            <w:r w:rsidRPr="00CB3085">
              <w:rPr>
                <w:rFonts w:ascii="Lato" w:hAnsi="Lato" w:cs="Arial"/>
                <w:bCs/>
                <w:i/>
                <w:lang w:val="en-US"/>
              </w:rPr>
              <w:t>Prequalification of qualified and experienced contractors for the implementation of construction, rehabilitation works, and water scheme (WASH) projects in Aden and Taiz.</w:t>
            </w:r>
          </w:p>
          <w:p w14:paraId="5C580E76" w14:textId="77777777" w:rsidR="00CB3085" w:rsidRPr="00CB3085" w:rsidRDefault="00CB3085" w:rsidP="00CB3085">
            <w:pPr>
              <w:spacing w:after="0" w:line="276" w:lineRule="auto"/>
              <w:jc w:val="both"/>
              <w:rPr>
                <w:rFonts w:ascii="Lato" w:hAnsi="Lato" w:cs="Arial"/>
                <w:bCs/>
                <w:i/>
                <w:lang w:val="en-US"/>
              </w:rPr>
            </w:pPr>
            <w:r w:rsidRPr="00CB3085">
              <w:rPr>
                <w:rFonts w:ascii="Lato" w:hAnsi="Lato" w:cs="Arial"/>
                <w:bCs/>
                <w:i/>
                <w:lang w:val="en-US"/>
              </w:rPr>
              <w:t>The scope includes, but is not limited to:</w:t>
            </w:r>
          </w:p>
          <w:p w14:paraId="392FA3CD" w14:textId="77777777" w:rsidR="00CB3085" w:rsidRPr="00CB3085" w:rsidRDefault="00CB3085" w:rsidP="00CB3085">
            <w:pPr>
              <w:numPr>
                <w:ilvl w:val="0"/>
                <w:numId w:val="52"/>
              </w:numPr>
              <w:tabs>
                <w:tab w:val="clear" w:pos="720"/>
                <w:tab w:val="left" w:pos="709"/>
              </w:tabs>
              <w:spacing w:after="0" w:line="276" w:lineRule="auto"/>
              <w:jc w:val="both"/>
              <w:rPr>
                <w:rFonts w:ascii="Lato" w:hAnsi="Lato" w:cs="Arial"/>
                <w:bCs/>
                <w:i/>
                <w:lang w:val="en-US"/>
              </w:rPr>
            </w:pPr>
            <w:r w:rsidRPr="00CB3085">
              <w:rPr>
                <w:rFonts w:ascii="Lato" w:hAnsi="Lato" w:cs="Arial"/>
                <w:bCs/>
                <w:i/>
                <w:lang w:val="en-US"/>
              </w:rPr>
              <w:t xml:space="preserve">Construction of new infrastructure (schools, health facilities, storage units, and community structures) </w:t>
            </w:r>
          </w:p>
          <w:p w14:paraId="73ABCEA1" w14:textId="77777777" w:rsidR="00CB3085" w:rsidRPr="00CB3085" w:rsidRDefault="00CB3085" w:rsidP="00CB3085">
            <w:pPr>
              <w:numPr>
                <w:ilvl w:val="0"/>
                <w:numId w:val="52"/>
              </w:numPr>
              <w:tabs>
                <w:tab w:val="clear" w:pos="720"/>
                <w:tab w:val="left" w:pos="709"/>
              </w:tabs>
              <w:spacing w:after="0" w:line="276" w:lineRule="auto"/>
              <w:jc w:val="both"/>
              <w:rPr>
                <w:rFonts w:ascii="Lato" w:hAnsi="Lato" w:cs="Arial"/>
                <w:bCs/>
                <w:i/>
                <w:lang w:val="en-US"/>
              </w:rPr>
            </w:pPr>
            <w:r w:rsidRPr="00CB3085">
              <w:rPr>
                <w:rFonts w:ascii="Lato" w:hAnsi="Lato" w:cs="Arial"/>
                <w:bCs/>
                <w:i/>
                <w:lang w:val="en-US"/>
              </w:rPr>
              <w:t xml:space="preserve">Rehabilitation and maintenance of existing buildings and facilities </w:t>
            </w:r>
          </w:p>
          <w:p w14:paraId="2122EA8E" w14:textId="77777777" w:rsidR="00CB3085" w:rsidRPr="00CB3085" w:rsidRDefault="00CB3085" w:rsidP="00CB3085">
            <w:pPr>
              <w:numPr>
                <w:ilvl w:val="0"/>
                <w:numId w:val="52"/>
              </w:numPr>
              <w:tabs>
                <w:tab w:val="clear" w:pos="720"/>
                <w:tab w:val="left" w:pos="709"/>
              </w:tabs>
              <w:spacing w:after="0" w:line="276" w:lineRule="auto"/>
              <w:jc w:val="both"/>
              <w:rPr>
                <w:rFonts w:ascii="Lato" w:hAnsi="Lato" w:cs="Arial"/>
                <w:bCs/>
                <w:i/>
                <w:lang w:val="en-US"/>
              </w:rPr>
            </w:pPr>
            <w:r w:rsidRPr="00CB3085">
              <w:rPr>
                <w:rFonts w:ascii="Lato" w:hAnsi="Lato" w:cs="Arial"/>
                <w:bCs/>
                <w:i/>
                <w:lang w:val="en-US"/>
              </w:rPr>
              <w:t xml:space="preserve">Implementation of water supply systems (boreholes, wells, pipelines, storage tanks, and solar-powered systems) </w:t>
            </w:r>
          </w:p>
          <w:p w14:paraId="538D0AFF" w14:textId="77777777" w:rsidR="00CB3085" w:rsidRPr="00CB3085" w:rsidRDefault="00CB3085" w:rsidP="00CB3085">
            <w:pPr>
              <w:numPr>
                <w:ilvl w:val="0"/>
                <w:numId w:val="52"/>
              </w:numPr>
              <w:tabs>
                <w:tab w:val="clear" w:pos="720"/>
                <w:tab w:val="left" w:pos="709"/>
              </w:tabs>
              <w:spacing w:after="0" w:line="276" w:lineRule="auto"/>
              <w:jc w:val="both"/>
              <w:rPr>
                <w:rFonts w:ascii="Lato" w:hAnsi="Lato" w:cs="Arial"/>
                <w:bCs/>
                <w:i/>
                <w:lang w:val="en-US"/>
              </w:rPr>
            </w:pPr>
            <w:r w:rsidRPr="00CB3085">
              <w:rPr>
                <w:rFonts w:ascii="Lato" w:hAnsi="Lato" w:cs="Arial"/>
                <w:bCs/>
                <w:i/>
                <w:lang w:val="en-US"/>
              </w:rPr>
              <w:t xml:space="preserve">Construction of sanitation and hygiene facilities (latrines, septic systems, drainage, and handwashing stations) </w:t>
            </w:r>
          </w:p>
          <w:p w14:paraId="64EBC86E" w14:textId="77777777" w:rsidR="00CB3085" w:rsidRPr="00CB3085" w:rsidRDefault="00CB3085" w:rsidP="00CB3085">
            <w:pPr>
              <w:numPr>
                <w:ilvl w:val="0"/>
                <w:numId w:val="52"/>
              </w:numPr>
              <w:tabs>
                <w:tab w:val="clear" w:pos="720"/>
                <w:tab w:val="left" w:pos="709"/>
              </w:tabs>
              <w:spacing w:after="0" w:line="276" w:lineRule="auto"/>
              <w:jc w:val="both"/>
              <w:rPr>
                <w:rFonts w:ascii="Lato" w:hAnsi="Lato" w:cs="Arial"/>
                <w:bCs/>
                <w:i/>
                <w:lang w:val="en-US"/>
              </w:rPr>
            </w:pPr>
            <w:r w:rsidRPr="00CB3085">
              <w:rPr>
                <w:rFonts w:ascii="Lato" w:hAnsi="Lato" w:cs="Arial"/>
                <w:bCs/>
                <w:i/>
                <w:lang w:val="en-US"/>
              </w:rPr>
              <w:t xml:space="preserve">Associated civil, mechanical, and minor electrical works required for full project delivery </w:t>
            </w:r>
          </w:p>
          <w:p w14:paraId="6E359E98" w14:textId="2172E6A1" w:rsidR="00EA48A5" w:rsidRPr="00CB3085" w:rsidRDefault="00CB3085" w:rsidP="00CB3085">
            <w:pPr>
              <w:spacing w:after="0" w:line="276" w:lineRule="auto"/>
              <w:jc w:val="both"/>
              <w:rPr>
                <w:rFonts w:ascii="Lato" w:hAnsi="Lato" w:cs="Arial"/>
                <w:bCs/>
                <w:i/>
                <w:lang w:val="en-US"/>
              </w:rPr>
            </w:pPr>
            <w:r w:rsidRPr="00CB3085">
              <w:rPr>
                <w:rFonts w:ascii="Lato" w:hAnsi="Lato" w:cs="Arial"/>
                <w:bCs/>
                <w:i/>
                <w:lang w:val="en-US"/>
              </w:rPr>
              <w:t>This prequalification aims to establish a pool of technically capable and reliable contractors to be invited for future tendering processes as needs arise.</w:t>
            </w:r>
          </w:p>
        </w:tc>
      </w:tr>
      <w:tr w:rsidR="00EA48A5" w:rsidRPr="002A5974" w14:paraId="56D2E6F1" w14:textId="77777777" w:rsidTr="00B24BCD">
        <w:tc>
          <w:tcPr>
            <w:tcW w:w="1710" w:type="dxa"/>
            <w:tcBorders>
              <w:top w:val="dotted" w:sz="4" w:space="0" w:color="auto"/>
              <w:left w:val="dotted" w:sz="4" w:space="0" w:color="auto"/>
              <w:bottom w:val="dotted" w:sz="4" w:space="0" w:color="auto"/>
              <w:right w:val="dotted" w:sz="4" w:space="0" w:color="auto"/>
            </w:tcBorders>
            <w:vAlign w:val="center"/>
          </w:tcPr>
          <w:p w14:paraId="20F86523" w14:textId="77777777" w:rsidR="00194223" w:rsidRPr="000E2B09" w:rsidRDefault="002A5974" w:rsidP="00184C7A">
            <w:pPr>
              <w:tabs>
                <w:tab w:val="clear" w:pos="709"/>
              </w:tabs>
              <w:spacing w:after="0" w:line="276" w:lineRule="auto"/>
              <w:jc w:val="center"/>
              <w:rPr>
                <w:rFonts w:ascii="Lato" w:hAnsi="Lato" w:cs="Arial"/>
                <w:b/>
              </w:rPr>
            </w:pPr>
            <w:r w:rsidRPr="000E2B09">
              <w:rPr>
                <w:rFonts w:ascii="Lato" w:hAnsi="Lato" w:cs="Arial"/>
                <w:b/>
              </w:rPr>
              <w:t>Outcome of Tender</w:t>
            </w:r>
          </w:p>
          <w:p w14:paraId="44882F73" w14:textId="5E086EC3" w:rsidR="00EA48A5" w:rsidRPr="000E2B09" w:rsidRDefault="00EA48A5" w:rsidP="00184C7A">
            <w:pPr>
              <w:tabs>
                <w:tab w:val="clear" w:pos="709"/>
              </w:tabs>
              <w:spacing w:after="0" w:line="276" w:lineRule="auto"/>
              <w:jc w:val="center"/>
              <w:rPr>
                <w:rFonts w:ascii="Lato" w:hAnsi="Lato" w:cs="Arial"/>
                <w:i/>
              </w:rPr>
            </w:pPr>
          </w:p>
        </w:tc>
        <w:tc>
          <w:tcPr>
            <w:tcW w:w="7585" w:type="dxa"/>
            <w:tcBorders>
              <w:top w:val="dotted" w:sz="4" w:space="0" w:color="auto"/>
              <w:left w:val="dotted" w:sz="4" w:space="0" w:color="auto"/>
              <w:bottom w:val="dotted" w:sz="4" w:space="0" w:color="auto"/>
              <w:right w:val="dotted" w:sz="4" w:space="0" w:color="auto"/>
            </w:tcBorders>
            <w:vAlign w:val="center"/>
          </w:tcPr>
          <w:p w14:paraId="216998AD" w14:textId="77777777" w:rsidR="00B24BCD" w:rsidRPr="00B24BCD" w:rsidRDefault="00B24BCD" w:rsidP="00B24BCD">
            <w:pPr>
              <w:spacing w:after="0" w:line="276" w:lineRule="auto"/>
              <w:jc w:val="both"/>
              <w:rPr>
                <w:rFonts w:ascii="Lato" w:hAnsi="Lato" w:cs="Arial"/>
                <w:bCs/>
                <w:i/>
                <w:lang w:val="en-US"/>
              </w:rPr>
            </w:pPr>
            <w:r w:rsidRPr="00B24BCD">
              <w:rPr>
                <w:rFonts w:ascii="Lato" w:hAnsi="Lato" w:cs="Arial"/>
                <w:bCs/>
                <w:i/>
                <w:lang w:val="en-US"/>
              </w:rPr>
              <w:t>Establishment of a prequalified roster of contractors eligible to participate in restricted tenders, requests for quotations (RFQs), or mini-competitions for construction, rehabilitation, and water scheme projects in Aden and Taiz.</w:t>
            </w:r>
          </w:p>
          <w:p w14:paraId="379128B1" w14:textId="22188B83" w:rsidR="00EA48A5" w:rsidRPr="00B24BCD" w:rsidRDefault="00B24BCD" w:rsidP="00B24BCD">
            <w:pPr>
              <w:spacing w:after="0" w:line="276" w:lineRule="auto"/>
              <w:jc w:val="both"/>
              <w:rPr>
                <w:rFonts w:ascii="Lato" w:hAnsi="Lato" w:cs="Arial"/>
                <w:bCs/>
                <w:i/>
                <w:lang w:val="en-US"/>
              </w:rPr>
            </w:pPr>
            <w:r w:rsidRPr="00B24BCD">
              <w:rPr>
                <w:rFonts w:ascii="Lato" w:hAnsi="Lato" w:cs="Arial"/>
                <w:bCs/>
                <w:i/>
                <w:lang w:val="en-US"/>
              </w:rPr>
              <w:t>The prequalified contractors will be retained in the supplier database of Save the Children International and may be engaged based on project requirements, performance, and compliance with tender conditions.</w:t>
            </w:r>
          </w:p>
        </w:tc>
      </w:tr>
      <w:tr w:rsidR="00EA48A5" w:rsidRPr="002A5974" w14:paraId="1E8EE123" w14:textId="77777777" w:rsidTr="00B24BCD">
        <w:trPr>
          <w:trHeight w:val="307"/>
        </w:trPr>
        <w:tc>
          <w:tcPr>
            <w:tcW w:w="1710" w:type="dxa"/>
            <w:tcBorders>
              <w:top w:val="dotted" w:sz="4" w:space="0" w:color="auto"/>
              <w:left w:val="dotted" w:sz="4" w:space="0" w:color="auto"/>
              <w:bottom w:val="dotted" w:sz="4" w:space="0" w:color="auto"/>
              <w:right w:val="dotted" w:sz="4" w:space="0" w:color="auto"/>
            </w:tcBorders>
            <w:vAlign w:val="center"/>
          </w:tcPr>
          <w:p w14:paraId="73F280D1" w14:textId="50CB0C84" w:rsidR="00EA48A5" w:rsidRPr="000E2B09" w:rsidRDefault="006C2C3B" w:rsidP="00A10490">
            <w:pPr>
              <w:tabs>
                <w:tab w:val="clear" w:pos="709"/>
              </w:tabs>
              <w:spacing w:after="0" w:line="276" w:lineRule="auto"/>
              <w:jc w:val="center"/>
              <w:rPr>
                <w:rFonts w:ascii="Lato" w:hAnsi="Lato" w:cs="Arial"/>
                <w:b/>
              </w:rPr>
            </w:pPr>
            <w:r w:rsidRPr="000E2B09">
              <w:rPr>
                <w:rFonts w:ascii="Lato" w:hAnsi="Lato" w:cs="Arial"/>
                <w:b/>
              </w:rPr>
              <w:t>Duration</w:t>
            </w:r>
            <w:r w:rsidR="00184C7A" w:rsidRPr="000E2B09">
              <w:rPr>
                <w:rFonts w:ascii="Lato" w:hAnsi="Lato" w:cs="Arial"/>
                <w:b/>
              </w:rPr>
              <w:t xml:space="preserve"> of Award</w:t>
            </w:r>
          </w:p>
        </w:tc>
        <w:tc>
          <w:tcPr>
            <w:tcW w:w="7585" w:type="dxa"/>
            <w:tcBorders>
              <w:top w:val="dotted" w:sz="4" w:space="0" w:color="auto"/>
              <w:left w:val="dotted" w:sz="4" w:space="0" w:color="auto"/>
              <w:bottom w:val="dotted" w:sz="4" w:space="0" w:color="auto"/>
              <w:right w:val="dotted" w:sz="4" w:space="0" w:color="auto"/>
            </w:tcBorders>
            <w:vAlign w:val="center"/>
          </w:tcPr>
          <w:p w14:paraId="5C6BDCCA" w14:textId="77777777" w:rsidR="00920EA3" w:rsidRPr="00920EA3" w:rsidRDefault="00920EA3" w:rsidP="00920EA3">
            <w:pPr>
              <w:spacing w:after="0" w:line="276" w:lineRule="auto"/>
              <w:jc w:val="both"/>
              <w:rPr>
                <w:rFonts w:ascii="Lato" w:hAnsi="Lato" w:cs="Arial"/>
                <w:bCs/>
                <w:i/>
                <w:lang w:val="en-US"/>
              </w:rPr>
            </w:pPr>
            <w:r w:rsidRPr="00920EA3">
              <w:rPr>
                <w:rFonts w:ascii="Lato" w:hAnsi="Lato" w:cs="Arial"/>
                <w:bCs/>
                <w:i/>
                <w:lang w:val="en-US"/>
              </w:rPr>
              <w:t>The prequalification will be valid for a period of two (2) years, subject to:</w:t>
            </w:r>
          </w:p>
          <w:p w14:paraId="310208C0" w14:textId="77777777" w:rsidR="00920EA3" w:rsidRPr="00920EA3" w:rsidRDefault="00920EA3" w:rsidP="00920EA3">
            <w:pPr>
              <w:numPr>
                <w:ilvl w:val="0"/>
                <w:numId w:val="53"/>
              </w:numPr>
              <w:spacing w:after="0" w:line="276" w:lineRule="auto"/>
              <w:jc w:val="both"/>
              <w:rPr>
                <w:rFonts w:ascii="Lato" w:hAnsi="Lato" w:cs="Arial"/>
                <w:bCs/>
                <w:i/>
                <w:lang w:val="en-US"/>
              </w:rPr>
            </w:pPr>
            <w:r w:rsidRPr="00920EA3">
              <w:rPr>
                <w:rFonts w:ascii="Lato" w:hAnsi="Lato" w:cs="Arial"/>
                <w:bCs/>
                <w:i/>
                <w:lang w:val="en-US"/>
              </w:rPr>
              <w:t xml:space="preserve">Satisfactory performance of the contractor </w:t>
            </w:r>
          </w:p>
          <w:p w14:paraId="36167FA6" w14:textId="77777777" w:rsidR="00920EA3" w:rsidRPr="00920EA3" w:rsidRDefault="00920EA3" w:rsidP="00920EA3">
            <w:pPr>
              <w:numPr>
                <w:ilvl w:val="0"/>
                <w:numId w:val="53"/>
              </w:numPr>
              <w:spacing w:after="0" w:line="276" w:lineRule="auto"/>
              <w:jc w:val="both"/>
              <w:rPr>
                <w:rFonts w:ascii="Lato" w:hAnsi="Lato" w:cs="Arial"/>
                <w:bCs/>
                <w:i/>
                <w:lang w:val="en-US"/>
              </w:rPr>
            </w:pPr>
            <w:r w:rsidRPr="00920EA3">
              <w:rPr>
                <w:rFonts w:ascii="Lato" w:hAnsi="Lato" w:cs="Arial"/>
                <w:bCs/>
                <w:i/>
                <w:lang w:val="en-US"/>
              </w:rPr>
              <w:t xml:space="preserve">Continued compliance with SCI policies and requirements </w:t>
            </w:r>
          </w:p>
          <w:p w14:paraId="182BCB3D" w14:textId="77777777" w:rsidR="00920EA3" w:rsidRPr="00920EA3" w:rsidRDefault="00920EA3" w:rsidP="00920EA3">
            <w:pPr>
              <w:numPr>
                <w:ilvl w:val="0"/>
                <w:numId w:val="53"/>
              </w:numPr>
              <w:spacing w:after="0" w:line="276" w:lineRule="auto"/>
              <w:jc w:val="both"/>
              <w:rPr>
                <w:rFonts w:ascii="Lato" w:hAnsi="Lato" w:cs="Arial"/>
                <w:bCs/>
                <w:i/>
                <w:lang w:val="en-US"/>
              </w:rPr>
            </w:pPr>
            <w:r w:rsidRPr="00920EA3">
              <w:rPr>
                <w:rFonts w:ascii="Lato" w:hAnsi="Lato" w:cs="Arial"/>
                <w:bCs/>
                <w:i/>
                <w:lang w:val="en-US"/>
              </w:rPr>
              <w:t xml:space="preserve">Periodic review and re-validation, if deemed necessary by SCI </w:t>
            </w:r>
          </w:p>
          <w:p w14:paraId="3944C6E4" w14:textId="4573F18C" w:rsidR="00EA48A5" w:rsidRPr="00920EA3" w:rsidRDefault="00920EA3" w:rsidP="00920EA3">
            <w:pPr>
              <w:spacing w:after="0" w:line="276" w:lineRule="auto"/>
              <w:jc w:val="both"/>
              <w:rPr>
                <w:rFonts w:ascii="Lato" w:hAnsi="Lato" w:cs="Arial"/>
                <w:bCs/>
                <w:i/>
                <w:lang w:val="en-US"/>
              </w:rPr>
            </w:pPr>
            <w:r w:rsidRPr="00920EA3">
              <w:rPr>
                <w:rFonts w:ascii="Lato" w:hAnsi="Lato" w:cs="Arial"/>
                <w:bCs/>
                <w:i/>
                <w:lang w:val="en-US"/>
              </w:rPr>
              <w:t>Please note that inclusion in the prequalified list does not constitute a guarantee of contract award.</w:t>
            </w:r>
          </w:p>
        </w:tc>
      </w:tr>
    </w:tbl>
    <w:p w14:paraId="63092924" w14:textId="024DB8BE" w:rsidR="00184C7A" w:rsidRDefault="00184C7A" w:rsidP="00D1644A">
      <w:pPr>
        <w:spacing w:after="0" w:line="276" w:lineRule="auto"/>
        <w:jc w:val="both"/>
        <w:rPr>
          <w:rFonts w:ascii="Lato" w:hAnsi="Lato" w:cs="Arial"/>
          <w:rtl/>
        </w:rPr>
      </w:pPr>
      <w:r w:rsidRPr="000E2B09">
        <w:rPr>
          <w:rFonts w:ascii="Lato" w:hAnsi="Lato" w:cs="Arial"/>
        </w:rPr>
        <w:t xml:space="preserve">Further detail on the specific requirements of the project can be found in </w:t>
      </w:r>
      <w:hyperlink w:anchor="_PART_2_–" w:history="1">
        <w:r w:rsidRPr="000E2B09">
          <w:rPr>
            <w:rStyle w:val="Hyperlink"/>
            <w:rFonts w:ascii="Lato" w:hAnsi="Lato" w:cs="Arial"/>
          </w:rPr>
          <w:t>Part 2</w:t>
        </w:r>
      </w:hyperlink>
      <w:r w:rsidRPr="000E2B09">
        <w:rPr>
          <w:rStyle w:val="Hyperlink"/>
          <w:rFonts w:ascii="Lato" w:hAnsi="Lato" w:cs="Arial"/>
        </w:rPr>
        <w:t xml:space="preserve"> </w:t>
      </w:r>
      <w:hyperlink w:anchor="_PART_2_–" w:history="1">
        <w:r w:rsidRPr="000E2B09">
          <w:rPr>
            <w:rStyle w:val="Hyperlink"/>
            <w:rFonts w:ascii="Lato" w:hAnsi="Lato" w:cs="Arial"/>
          </w:rPr>
          <w:t>(Core Requirements &amp; Specifications)</w:t>
        </w:r>
      </w:hyperlink>
      <w:r w:rsidRPr="000E2B09">
        <w:rPr>
          <w:rFonts w:ascii="Lato" w:hAnsi="Lato" w:cs="Arial"/>
        </w:rPr>
        <w:t xml:space="preserve"> of this Tender Pack.</w:t>
      </w:r>
    </w:p>
    <w:p w14:paraId="3A3292B0" w14:textId="77777777" w:rsidR="00305F7A" w:rsidRDefault="00305F7A" w:rsidP="00D1644A">
      <w:pPr>
        <w:spacing w:after="0" w:line="276" w:lineRule="auto"/>
        <w:jc w:val="both"/>
        <w:rPr>
          <w:rFonts w:ascii="Lato" w:hAnsi="Lato" w:cs="Arial"/>
          <w:rtl/>
        </w:rPr>
      </w:pPr>
    </w:p>
    <w:p w14:paraId="3DA19A85" w14:textId="77777777" w:rsidR="00305F7A" w:rsidRDefault="00305F7A" w:rsidP="00D1644A">
      <w:pPr>
        <w:spacing w:after="0" w:line="276" w:lineRule="auto"/>
        <w:jc w:val="both"/>
        <w:rPr>
          <w:rFonts w:ascii="Lato" w:hAnsi="Lato" w:cs="Arial"/>
          <w:rtl/>
        </w:rPr>
      </w:pPr>
    </w:p>
    <w:p w14:paraId="6D649502" w14:textId="77777777" w:rsidR="00305F7A" w:rsidRDefault="00305F7A" w:rsidP="00D1644A">
      <w:pPr>
        <w:spacing w:after="0" w:line="276" w:lineRule="auto"/>
        <w:jc w:val="both"/>
        <w:rPr>
          <w:rFonts w:ascii="Lato" w:hAnsi="Lato" w:cs="Arial"/>
          <w:rtl/>
        </w:rPr>
      </w:pPr>
    </w:p>
    <w:p w14:paraId="39751324" w14:textId="77777777" w:rsidR="00305F7A" w:rsidRDefault="00305F7A" w:rsidP="00D1644A">
      <w:pPr>
        <w:spacing w:after="0" w:line="276" w:lineRule="auto"/>
        <w:jc w:val="both"/>
        <w:rPr>
          <w:rFonts w:ascii="Lato" w:hAnsi="Lato" w:cs="Arial"/>
          <w:rtl/>
        </w:rPr>
      </w:pPr>
    </w:p>
    <w:p w14:paraId="5BCFBE62" w14:textId="77777777" w:rsidR="00305F7A" w:rsidRDefault="00305F7A" w:rsidP="00D1644A">
      <w:pPr>
        <w:spacing w:after="0" w:line="276" w:lineRule="auto"/>
        <w:jc w:val="both"/>
        <w:rPr>
          <w:rFonts w:ascii="Lato" w:hAnsi="Lato" w:cs="Arial"/>
          <w:rtl/>
        </w:rPr>
      </w:pPr>
    </w:p>
    <w:p w14:paraId="42D68836" w14:textId="77777777" w:rsidR="00305F7A" w:rsidRDefault="00305F7A" w:rsidP="00D1644A">
      <w:pPr>
        <w:spacing w:after="0" w:line="276" w:lineRule="auto"/>
        <w:jc w:val="both"/>
        <w:rPr>
          <w:rFonts w:ascii="Lato" w:hAnsi="Lato" w:cs="Arial"/>
          <w:rtl/>
        </w:rPr>
      </w:pPr>
    </w:p>
    <w:p w14:paraId="64CE32DA" w14:textId="77777777" w:rsidR="00305F7A" w:rsidRDefault="00305F7A" w:rsidP="00D1644A">
      <w:pPr>
        <w:spacing w:after="0" w:line="276" w:lineRule="auto"/>
        <w:jc w:val="both"/>
        <w:rPr>
          <w:rFonts w:ascii="Lato" w:hAnsi="Lato" w:cs="Arial"/>
          <w:rtl/>
        </w:rPr>
      </w:pPr>
    </w:p>
    <w:p w14:paraId="6DCDFF4A" w14:textId="77777777" w:rsidR="00305F7A" w:rsidRDefault="00305F7A" w:rsidP="00D1644A">
      <w:pPr>
        <w:spacing w:after="0" w:line="276" w:lineRule="auto"/>
        <w:jc w:val="both"/>
        <w:rPr>
          <w:rFonts w:ascii="Lato" w:hAnsi="Lato" w:cs="Arial"/>
          <w:rtl/>
        </w:rPr>
      </w:pPr>
    </w:p>
    <w:p w14:paraId="1085EEFC" w14:textId="77777777" w:rsidR="00305F7A" w:rsidRDefault="00305F7A" w:rsidP="00D1644A">
      <w:pPr>
        <w:spacing w:after="0" w:line="276" w:lineRule="auto"/>
        <w:jc w:val="both"/>
        <w:rPr>
          <w:rFonts w:ascii="Lato" w:hAnsi="Lato" w:cs="Arial"/>
          <w:rtl/>
        </w:rPr>
      </w:pPr>
    </w:p>
    <w:p w14:paraId="674C60F1" w14:textId="77777777" w:rsidR="00305F7A" w:rsidRDefault="00305F7A" w:rsidP="00D1644A">
      <w:pPr>
        <w:spacing w:after="0" w:line="276" w:lineRule="auto"/>
        <w:jc w:val="both"/>
        <w:rPr>
          <w:rFonts w:ascii="Lato" w:hAnsi="Lato" w:cs="Arial"/>
          <w:rtl/>
        </w:rPr>
      </w:pPr>
    </w:p>
    <w:p w14:paraId="62DEF587" w14:textId="77777777" w:rsidR="00305F7A" w:rsidRDefault="00305F7A" w:rsidP="00D1644A">
      <w:pPr>
        <w:spacing w:after="0" w:line="276" w:lineRule="auto"/>
        <w:jc w:val="both"/>
        <w:rPr>
          <w:rFonts w:ascii="Lato" w:hAnsi="Lato" w:cs="Arial"/>
          <w:rtl/>
        </w:rPr>
      </w:pPr>
    </w:p>
    <w:p w14:paraId="67734141" w14:textId="77777777" w:rsidR="00305F7A" w:rsidRDefault="00305F7A" w:rsidP="00D1644A">
      <w:pPr>
        <w:spacing w:after="0" w:line="276" w:lineRule="auto"/>
        <w:jc w:val="both"/>
        <w:rPr>
          <w:rFonts w:ascii="Lato" w:hAnsi="Lato" w:cs="Arial"/>
          <w:rtl/>
        </w:rPr>
      </w:pPr>
    </w:p>
    <w:p w14:paraId="1CC7D159" w14:textId="77777777" w:rsidR="00305F7A" w:rsidRDefault="00305F7A" w:rsidP="00D1644A">
      <w:pPr>
        <w:spacing w:after="0" w:line="276" w:lineRule="auto"/>
        <w:jc w:val="both"/>
        <w:rPr>
          <w:rFonts w:ascii="Lato" w:hAnsi="Lato" w:cs="Arial"/>
          <w:rtl/>
        </w:rPr>
      </w:pPr>
    </w:p>
    <w:p w14:paraId="61B38C01" w14:textId="77777777" w:rsidR="00305F7A" w:rsidRDefault="00305F7A" w:rsidP="00D1644A">
      <w:pPr>
        <w:spacing w:after="0" w:line="276" w:lineRule="auto"/>
        <w:jc w:val="both"/>
        <w:rPr>
          <w:rFonts w:ascii="Lato" w:hAnsi="Lato" w:cs="Arial"/>
          <w:rtl/>
        </w:rPr>
      </w:pPr>
    </w:p>
    <w:p w14:paraId="1561C5B8" w14:textId="77777777" w:rsidR="00305F7A" w:rsidRDefault="00305F7A" w:rsidP="00D1644A">
      <w:pPr>
        <w:spacing w:after="0" w:line="276" w:lineRule="auto"/>
        <w:jc w:val="both"/>
        <w:rPr>
          <w:rFonts w:ascii="Lato" w:hAnsi="Lato" w:cs="Arial"/>
          <w:rtl/>
        </w:rPr>
      </w:pPr>
    </w:p>
    <w:p w14:paraId="69EB0D13" w14:textId="77777777" w:rsidR="00305F7A" w:rsidRDefault="00305F7A" w:rsidP="00D1644A">
      <w:pPr>
        <w:spacing w:after="0" w:line="276" w:lineRule="auto"/>
        <w:jc w:val="both"/>
        <w:rPr>
          <w:rFonts w:ascii="Lato" w:hAnsi="Lato" w:cs="Arial"/>
          <w:rtl/>
        </w:rPr>
      </w:pPr>
    </w:p>
    <w:p w14:paraId="2CF5C117" w14:textId="77777777" w:rsidR="00305F7A" w:rsidRDefault="00305F7A" w:rsidP="00D1644A">
      <w:pPr>
        <w:spacing w:after="0" w:line="276" w:lineRule="auto"/>
        <w:jc w:val="both"/>
        <w:rPr>
          <w:rFonts w:ascii="Lato" w:hAnsi="Lato" w:cs="Arial"/>
          <w:rtl/>
        </w:rPr>
      </w:pPr>
    </w:p>
    <w:p w14:paraId="127525FC" w14:textId="77777777" w:rsidR="00305F7A" w:rsidRDefault="00305F7A" w:rsidP="00D1644A">
      <w:pPr>
        <w:spacing w:after="0" w:line="276" w:lineRule="auto"/>
        <w:jc w:val="both"/>
        <w:rPr>
          <w:rFonts w:ascii="Lato" w:hAnsi="Lato" w:cs="Arial"/>
          <w:rtl/>
        </w:rPr>
      </w:pPr>
    </w:p>
    <w:p w14:paraId="0E440C45" w14:textId="77777777" w:rsidR="00305F7A" w:rsidRDefault="00305F7A" w:rsidP="00D1644A">
      <w:pPr>
        <w:spacing w:after="0" w:line="276" w:lineRule="auto"/>
        <w:jc w:val="both"/>
        <w:rPr>
          <w:rFonts w:ascii="Lato" w:hAnsi="Lato" w:cs="Arial"/>
          <w:rtl/>
        </w:rPr>
      </w:pPr>
    </w:p>
    <w:p w14:paraId="44006040" w14:textId="77777777" w:rsidR="00305F7A" w:rsidRPr="000E2B09" w:rsidRDefault="00305F7A" w:rsidP="00D1644A">
      <w:pPr>
        <w:spacing w:after="0" w:line="276" w:lineRule="auto"/>
        <w:jc w:val="both"/>
        <w:rPr>
          <w:rFonts w:ascii="Lato" w:hAnsi="Lato" w:cs="Arial"/>
        </w:rPr>
      </w:pPr>
    </w:p>
    <w:p w14:paraId="277A6CAC" w14:textId="1E3A3A8D" w:rsidR="00A10490" w:rsidRDefault="0021212E" w:rsidP="0021212E">
      <w:pPr>
        <w:pStyle w:val="ListParagraph"/>
        <w:numPr>
          <w:ilvl w:val="0"/>
          <w:numId w:val="56"/>
        </w:numPr>
        <w:bidi/>
        <w:spacing w:after="0" w:line="276" w:lineRule="auto"/>
        <w:rPr>
          <w:rFonts w:ascii="Lato" w:eastAsiaTheme="majorEastAsia" w:hAnsi="Lato" w:cs="Arial"/>
          <w:b/>
          <w:color w:val="FF0000"/>
          <w:sz w:val="26"/>
          <w:szCs w:val="24"/>
        </w:rPr>
      </w:pPr>
      <w:r w:rsidRPr="0021212E">
        <w:rPr>
          <w:rFonts w:ascii="Lato" w:eastAsiaTheme="majorEastAsia" w:hAnsi="Lato" w:cs="Arial"/>
          <w:b/>
          <w:color w:val="FF0000"/>
          <w:sz w:val="26"/>
          <w:szCs w:val="24"/>
          <w:rtl/>
        </w:rPr>
        <w:lastRenderedPageBreak/>
        <w:t>نظرة عامة على المشروع</w:t>
      </w:r>
    </w:p>
    <w:tbl>
      <w:tblPr>
        <w:tblStyle w:val="TableGrid"/>
        <w:bidiVisual/>
        <w:tblW w:w="0" w:type="auto"/>
        <w:tblInd w:w="1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66"/>
        <w:gridCol w:w="7452"/>
      </w:tblGrid>
      <w:tr w:rsidR="0021212E" w14:paraId="00CF0B3B" w14:textId="77777777" w:rsidTr="00A23A8C">
        <w:tc>
          <w:tcPr>
            <w:tcW w:w="2167" w:type="dxa"/>
            <w:tcBorders>
              <w:top w:val="single" w:sz="24" w:space="0" w:color="auto"/>
              <w:left w:val="single" w:sz="4" w:space="0" w:color="auto"/>
              <w:bottom w:val="single" w:sz="24" w:space="0" w:color="auto"/>
              <w:right w:val="nil"/>
            </w:tcBorders>
            <w:shd w:val="clear" w:color="auto" w:fill="EE0000"/>
          </w:tcPr>
          <w:p w14:paraId="532E9950" w14:textId="5633526A" w:rsidR="0021212E" w:rsidRDefault="00CC7C3C" w:rsidP="00CC7C3C">
            <w:pPr>
              <w:bidi/>
              <w:spacing w:after="0" w:line="276" w:lineRule="auto"/>
              <w:rPr>
                <w:rFonts w:ascii="Lato" w:eastAsiaTheme="majorEastAsia" w:hAnsi="Lato" w:cs="Arial"/>
                <w:b/>
                <w:color w:val="FF0000"/>
                <w:sz w:val="26"/>
                <w:szCs w:val="24"/>
                <w:rtl/>
                <w:lang w:val="en-US"/>
              </w:rPr>
            </w:pPr>
            <w:r w:rsidRPr="00CC7C3C">
              <w:rPr>
                <w:rFonts w:ascii="Lato" w:eastAsiaTheme="majorEastAsia" w:hAnsi="Lato" w:cs="Arial"/>
                <w:b/>
                <w:color w:val="FFFFFF" w:themeColor="background1"/>
                <w:sz w:val="26"/>
                <w:szCs w:val="24"/>
                <w:rtl/>
                <w:lang w:val="en-US"/>
              </w:rPr>
              <w:t>البند</w:t>
            </w:r>
          </w:p>
        </w:tc>
        <w:tc>
          <w:tcPr>
            <w:tcW w:w="7456" w:type="dxa"/>
            <w:tcBorders>
              <w:top w:val="single" w:sz="24" w:space="0" w:color="auto"/>
              <w:left w:val="nil"/>
              <w:bottom w:val="single" w:sz="24" w:space="0" w:color="auto"/>
              <w:right w:val="single" w:sz="4" w:space="0" w:color="auto"/>
            </w:tcBorders>
            <w:shd w:val="clear" w:color="auto" w:fill="EE0000"/>
          </w:tcPr>
          <w:p w14:paraId="3DBC6DDA" w14:textId="125261E3" w:rsidR="0021212E" w:rsidRPr="00CC7C3C" w:rsidRDefault="00CC7C3C" w:rsidP="0021212E">
            <w:pPr>
              <w:bidi/>
              <w:spacing w:after="0" w:line="276" w:lineRule="auto"/>
              <w:rPr>
                <w:rFonts w:ascii="Lato" w:eastAsiaTheme="majorEastAsia" w:hAnsi="Lato" w:cs="Arial"/>
                <w:b/>
                <w:color w:val="FFFFFF" w:themeColor="background1"/>
                <w:sz w:val="26"/>
                <w:szCs w:val="24"/>
                <w:rtl/>
                <w:lang w:val="en-US"/>
              </w:rPr>
            </w:pPr>
            <w:r w:rsidRPr="00CC7C3C">
              <w:rPr>
                <w:rFonts w:ascii="Lato" w:eastAsiaTheme="majorEastAsia" w:hAnsi="Lato" w:cs="Arial"/>
                <w:b/>
                <w:color w:val="FFFFFF" w:themeColor="background1"/>
                <w:sz w:val="26"/>
                <w:szCs w:val="24"/>
                <w:rtl/>
                <w:lang w:val="en-US"/>
              </w:rPr>
              <w:t>الوصف</w:t>
            </w:r>
          </w:p>
        </w:tc>
      </w:tr>
      <w:tr w:rsidR="0021212E" w14:paraId="1B484263" w14:textId="77777777" w:rsidTr="00A23A8C">
        <w:tc>
          <w:tcPr>
            <w:tcW w:w="2167" w:type="dxa"/>
            <w:tcBorders>
              <w:top w:val="single" w:sz="24" w:space="0" w:color="auto"/>
            </w:tcBorders>
          </w:tcPr>
          <w:p w14:paraId="21EE9168" w14:textId="7A81B1A9" w:rsidR="0021212E" w:rsidRDefault="00345674" w:rsidP="0021212E">
            <w:pPr>
              <w:bidi/>
              <w:spacing w:after="0" w:line="276" w:lineRule="auto"/>
              <w:rPr>
                <w:rFonts w:ascii="Lato" w:eastAsiaTheme="majorEastAsia" w:hAnsi="Lato" w:cs="Arial"/>
                <w:b/>
                <w:color w:val="FF0000"/>
                <w:sz w:val="26"/>
                <w:szCs w:val="24"/>
                <w:rtl/>
                <w:lang w:val="en-US"/>
              </w:rPr>
            </w:pPr>
            <w:r>
              <w:rPr>
                <w:rtl/>
              </w:rPr>
              <w:t>وصف السلع / الخدمات</w:t>
            </w:r>
          </w:p>
        </w:tc>
        <w:tc>
          <w:tcPr>
            <w:tcW w:w="7456" w:type="dxa"/>
            <w:tcBorders>
              <w:top w:val="single" w:sz="24" w:space="0" w:color="auto"/>
            </w:tcBorders>
          </w:tcPr>
          <w:p w14:paraId="22AA87DC" w14:textId="77777777" w:rsidR="0044435A" w:rsidRDefault="0044435A" w:rsidP="0021212E">
            <w:pPr>
              <w:bidi/>
              <w:spacing w:after="0" w:line="276" w:lineRule="auto"/>
              <w:rPr>
                <w:rtl/>
              </w:rPr>
            </w:pPr>
            <w:r>
              <w:rPr>
                <w:rtl/>
              </w:rPr>
              <w:t>التأهيل المسبق للمقاولين المؤهلين وذوي الخبرة لتنفيذ أعمال الإنشاءات، وإعادة التأهيل، ومشاريع المياه والإصحاح البيئي</w:t>
            </w:r>
            <w:r>
              <w:t xml:space="preserve"> (WASH) </w:t>
            </w:r>
            <w:r>
              <w:rPr>
                <w:rtl/>
              </w:rPr>
              <w:t>في محافظتي عدن وتعز</w:t>
            </w:r>
            <w:r>
              <w:t xml:space="preserve">. </w:t>
            </w:r>
            <w:r>
              <w:br/>
            </w:r>
            <w:r>
              <w:br/>
            </w:r>
            <w:r>
              <w:rPr>
                <w:rtl/>
              </w:rPr>
              <w:t>يشمل نطاق العمل – على سبيل المثال لا الحصر – ما يلي</w:t>
            </w:r>
            <w:r>
              <w:t xml:space="preserve">: </w:t>
            </w:r>
          </w:p>
          <w:p w14:paraId="4EC0FE3B" w14:textId="77777777" w:rsidR="0044435A" w:rsidRDefault="0044435A" w:rsidP="0044435A">
            <w:pPr>
              <w:pStyle w:val="ListParagraph"/>
              <w:numPr>
                <w:ilvl w:val="0"/>
                <w:numId w:val="57"/>
              </w:numPr>
              <w:bidi/>
              <w:spacing w:after="0" w:line="276" w:lineRule="auto"/>
              <w:rPr>
                <w:rtl/>
              </w:rPr>
            </w:pPr>
            <w:r>
              <w:rPr>
                <w:rFonts w:hint="cs"/>
                <w:rtl/>
              </w:rPr>
              <w:t>إ</w:t>
            </w:r>
            <w:r>
              <w:rPr>
                <w:rtl/>
              </w:rPr>
              <w:t>نشاء بنية تحتية جديدة (المدارس، والمرافق الصحية، ووحدات التخزين، والمنشآت المجتمعية)</w:t>
            </w:r>
            <w:r>
              <w:t xml:space="preserve">. </w:t>
            </w:r>
          </w:p>
          <w:p w14:paraId="32C4399E" w14:textId="6C36EEE4" w:rsidR="0044435A" w:rsidRDefault="0044435A" w:rsidP="0044435A">
            <w:pPr>
              <w:pStyle w:val="ListParagraph"/>
              <w:numPr>
                <w:ilvl w:val="0"/>
                <w:numId w:val="57"/>
              </w:numPr>
              <w:bidi/>
              <w:spacing w:after="0" w:line="276" w:lineRule="auto"/>
              <w:rPr>
                <w:rtl/>
              </w:rPr>
            </w:pPr>
            <w:r>
              <w:rPr>
                <w:rtl/>
              </w:rPr>
              <w:t>إعادة تأهيل وصيانة المباني والمرافق القائمة</w:t>
            </w:r>
            <w:r>
              <w:t xml:space="preserve">. </w:t>
            </w:r>
          </w:p>
          <w:p w14:paraId="744414CA" w14:textId="0D785696" w:rsidR="0044435A" w:rsidRDefault="0044435A" w:rsidP="0044435A">
            <w:pPr>
              <w:pStyle w:val="ListParagraph"/>
              <w:numPr>
                <w:ilvl w:val="0"/>
                <w:numId w:val="57"/>
              </w:numPr>
              <w:bidi/>
              <w:spacing w:after="0" w:line="276" w:lineRule="auto"/>
              <w:rPr>
                <w:rtl/>
              </w:rPr>
            </w:pPr>
            <w:r>
              <w:rPr>
                <w:rtl/>
              </w:rPr>
              <w:t>تنفيذ أنظمة إمدادات المياه (الآبار الارتوازية، والآبار، وخطوط الأنابيب، وخزانات المياه، والأنظمة العاملة بالطاقة الشمسية)</w:t>
            </w:r>
            <w:r>
              <w:t xml:space="preserve">. </w:t>
            </w:r>
          </w:p>
          <w:p w14:paraId="41BFF021" w14:textId="5239B571" w:rsidR="0044435A" w:rsidRDefault="0044435A" w:rsidP="0044435A">
            <w:pPr>
              <w:pStyle w:val="ListParagraph"/>
              <w:numPr>
                <w:ilvl w:val="0"/>
                <w:numId w:val="57"/>
              </w:numPr>
              <w:bidi/>
              <w:spacing w:after="0" w:line="276" w:lineRule="auto"/>
              <w:rPr>
                <w:rtl/>
              </w:rPr>
            </w:pPr>
            <w:r>
              <w:rPr>
                <w:rtl/>
              </w:rPr>
              <w:t>إنشاء مرافق الصرف الصحي والنظافة الصحية (دورات المياه، وأنظمة الصرف الصحي، وشبكات التصريف، ومحطات غسل اليدين)</w:t>
            </w:r>
            <w:r>
              <w:t xml:space="preserve">. </w:t>
            </w:r>
          </w:p>
          <w:p w14:paraId="1F909E5A" w14:textId="77777777" w:rsidR="007035DA" w:rsidRPr="007035DA" w:rsidRDefault="0044435A" w:rsidP="0044435A">
            <w:pPr>
              <w:pStyle w:val="ListParagraph"/>
              <w:numPr>
                <w:ilvl w:val="0"/>
                <w:numId w:val="57"/>
              </w:numPr>
              <w:bidi/>
              <w:spacing w:after="0" w:line="276" w:lineRule="auto"/>
              <w:rPr>
                <w:rFonts w:ascii="Lato" w:eastAsiaTheme="majorEastAsia" w:hAnsi="Lato" w:cs="Arial"/>
                <w:b/>
                <w:color w:val="FF0000"/>
                <w:sz w:val="26"/>
                <w:szCs w:val="24"/>
                <w:lang w:val="en-US"/>
              </w:rPr>
            </w:pPr>
            <w:r>
              <w:rPr>
                <w:rtl/>
              </w:rPr>
              <w:t>الأعمال المدنية والميكانيكية والكهربائية البسيطة المرتبطة بالمشاريع واللازمة للتنفيذ الكامل للمشروع</w:t>
            </w:r>
            <w:r>
              <w:t>.</w:t>
            </w:r>
          </w:p>
          <w:p w14:paraId="584CF462" w14:textId="7CECB2B4" w:rsidR="0021212E" w:rsidRPr="007035DA" w:rsidRDefault="0044435A" w:rsidP="007035DA">
            <w:pPr>
              <w:bidi/>
              <w:spacing w:after="0" w:line="276" w:lineRule="auto"/>
              <w:rPr>
                <w:rFonts w:ascii="Lato" w:eastAsiaTheme="majorEastAsia" w:hAnsi="Lato" w:cs="Arial"/>
                <w:b/>
                <w:color w:val="FF0000"/>
                <w:sz w:val="26"/>
                <w:szCs w:val="24"/>
                <w:rtl/>
                <w:lang w:val="en-US"/>
              </w:rPr>
            </w:pPr>
            <w:r>
              <w:rPr>
                <w:rtl/>
              </w:rPr>
              <w:t>يهدف هذا التأهيل المسبق إلى إنشاء قائمة من المقاولين المؤهلين تقنيًا والموثوقين لدعوتهم للمشاركة في عمليات المناقصات المستقبلية حسب الحاجة</w:t>
            </w:r>
            <w:r>
              <w:t>.</w:t>
            </w:r>
          </w:p>
        </w:tc>
      </w:tr>
      <w:tr w:rsidR="0021212E" w14:paraId="132E2C6E" w14:textId="77777777" w:rsidTr="00A23A8C">
        <w:tc>
          <w:tcPr>
            <w:tcW w:w="2167" w:type="dxa"/>
          </w:tcPr>
          <w:p w14:paraId="3E27859D" w14:textId="2C7B512E" w:rsidR="0021212E" w:rsidRDefault="007035DA" w:rsidP="0021212E">
            <w:pPr>
              <w:bidi/>
              <w:spacing w:after="0" w:line="276" w:lineRule="auto"/>
              <w:rPr>
                <w:rFonts w:ascii="Lato" w:eastAsiaTheme="majorEastAsia" w:hAnsi="Lato" w:cs="Arial"/>
                <w:b/>
                <w:color w:val="FF0000"/>
                <w:sz w:val="26"/>
                <w:szCs w:val="24"/>
                <w:rtl/>
                <w:lang w:val="en-US"/>
              </w:rPr>
            </w:pPr>
            <w:r>
              <w:rPr>
                <w:rtl/>
              </w:rPr>
              <w:t>نتيجة العطاء</w:t>
            </w:r>
          </w:p>
        </w:tc>
        <w:tc>
          <w:tcPr>
            <w:tcW w:w="7456" w:type="dxa"/>
          </w:tcPr>
          <w:p w14:paraId="0D3DB3FA" w14:textId="7DD895C9" w:rsidR="0021212E" w:rsidRDefault="007035DA" w:rsidP="0021212E">
            <w:pPr>
              <w:bidi/>
              <w:spacing w:after="0" w:line="276" w:lineRule="auto"/>
              <w:rPr>
                <w:rFonts w:ascii="Lato" w:eastAsiaTheme="majorEastAsia" w:hAnsi="Lato" w:cs="Arial"/>
                <w:b/>
                <w:color w:val="FF0000"/>
                <w:sz w:val="26"/>
                <w:szCs w:val="24"/>
                <w:rtl/>
                <w:lang w:val="en-US"/>
              </w:rPr>
            </w:pPr>
            <w:r>
              <w:rPr>
                <w:rtl/>
              </w:rPr>
              <w:t>إنشاء قائمة بالمقاولين المؤهلين مسبقًا والمخولين بالمشاركة في المناقصات المحدودة، أو طلبات عروض الأسعار</w:t>
            </w:r>
            <w:r>
              <w:t xml:space="preserve"> (RFQs)</w:t>
            </w:r>
            <w:r>
              <w:rPr>
                <w:rtl/>
              </w:rPr>
              <w:t>، أو المنافسات المصغرة الخاصة بمشاريع الإنشاءات، وإعادة التأهيل، ومشاريع المياه والإصحاح البيئي في عدن وتعز</w:t>
            </w:r>
            <w:r>
              <w:t xml:space="preserve">. </w:t>
            </w:r>
            <w:r>
              <w:br/>
            </w:r>
            <w:r>
              <w:rPr>
                <w:rtl/>
              </w:rPr>
              <w:t>وسيتم الاحتفاظ بالمقاولين المؤهلين مسبقًا ضمن قاعدة بيانات الموردين الخاصة بمنظمة إنقاذ الطفل الدولية، وقد يتم التعاقد معهم بناءً على متطلبات المشاريع، ومستوى الأداء، والالتزام بشروط العطاء</w:t>
            </w:r>
            <w:r>
              <w:t>.</w:t>
            </w:r>
          </w:p>
        </w:tc>
      </w:tr>
      <w:tr w:rsidR="0021212E" w14:paraId="27DB34E8" w14:textId="77777777" w:rsidTr="00A23A8C">
        <w:tc>
          <w:tcPr>
            <w:tcW w:w="2167" w:type="dxa"/>
          </w:tcPr>
          <w:p w14:paraId="6D6B2AAF" w14:textId="566967DD" w:rsidR="0021212E" w:rsidRDefault="00A23A8C" w:rsidP="0021212E">
            <w:pPr>
              <w:bidi/>
              <w:spacing w:after="0" w:line="276" w:lineRule="auto"/>
              <w:rPr>
                <w:rFonts w:ascii="Lato" w:eastAsiaTheme="majorEastAsia" w:hAnsi="Lato" w:cs="Arial"/>
                <w:b/>
                <w:color w:val="FF0000"/>
                <w:sz w:val="26"/>
                <w:szCs w:val="24"/>
                <w:rtl/>
                <w:lang w:val="en-US"/>
              </w:rPr>
            </w:pPr>
            <w:r>
              <w:rPr>
                <w:rtl/>
              </w:rPr>
              <w:t>مدة الاعتماد</w:t>
            </w:r>
          </w:p>
        </w:tc>
        <w:tc>
          <w:tcPr>
            <w:tcW w:w="7456" w:type="dxa"/>
          </w:tcPr>
          <w:p w14:paraId="700E76F2" w14:textId="77777777" w:rsidR="00A23A8C" w:rsidRDefault="00A23A8C" w:rsidP="0021212E">
            <w:pPr>
              <w:bidi/>
              <w:spacing w:after="0" w:line="276" w:lineRule="auto"/>
              <w:rPr>
                <w:rtl/>
              </w:rPr>
            </w:pPr>
            <w:r>
              <w:rPr>
                <w:rtl/>
              </w:rPr>
              <w:t>ستكون صلاحية التأهيل المسبق لمدة سنتين (2)، وذلك رهناً بـ</w:t>
            </w:r>
            <w:r>
              <w:t xml:space="preserve">: </w:t>
            </w:r>
          </w:p>
          <w:p w14:paraId="3E7AF94E" w14:textId="31FC91A1" w:rsidR="00A23A8C" w:rsidRDefault="00A23A8C" w:rsidP="00A23A8C">
            <w:pPr>
              <w:pStyle w:val="ListParagraph"/>
              <w:numPr>
                <w:ilvl w:val="0"/>
                <w:numId w:val="58"/>
              </w:numPr>
              <w:bidi/>
              <w:spacing w:after="0" w:line="276" w:lineRule="auto"/>
              <w:rPr>
                <w:rtl/>
              </w:rPr>
            </w:pPr>
            <w:r>
              <w:rPr>
                <w:rtl/>
              </w:rPr>
              <w:t>الأداء المرضي للمقاول</w:t>
            </w:r>
            <w:r>
              <w:t xml:space="preserve">. </w:t>
            </w:r>
          </w:p>
          <w:p w14:paraId="16FFE785" w14:textId="77777777" w:rsidR="00A23A8C" w:rsidRDefault="00A23A8C" w:rsidP="00A23A8C">
            <w:pPr>
              <w:pStyle w:val="ListParagraph"/>
              <w:numPr>
                <w:ilvl w:val="0"/>
                <w:numId w:val="58"/>
              </w:numPr>
              <w:bidi/>
              <w:spacing w:after="0" w:line="276" w:lineRule="auto"/>
              <w:rPr>
                <w:rtl/>
              </w:rPr>
            </w:pPr>
            <w:r>
              <w:rPr>
                <w:rFonts w:hint="cs"/>
                <w:rtl/>
              </w:rPr>
              <w:t>ا</w:t>
            </w:r>
            <w:r>
              <w:rPr>
                <w:rtl/>
              </w:rPr>
              <w:t>لاستمرار في الالتزام بسياسات ومتطلبات منظمة إنقاذ الطفل الدولية</w:t>
            </w:r>
            <w:r>
              <w:t xml:space="preserve">. </w:t>
            </w:r>
          </w:p>
          <w:p w14:paraId="728A9A4B" w14:textId="77777777" w:rsidR="00A23A8C" w:rsidRPr="00A23A8C" w:rsidRDefault="00A23A8C" w:rsidP="00A23A8C">
            <w:pPr>
              <w:pStyle w:val="ListParagraph"/>
              <w:numPr>
                <w:ilvl w:val="0"/>
                <w:numId w:val="58"/>
              </w:numPr>
              <w:bidi/>
              <w:spacing w:after="0" w:line="276" w:lineRule="auto"/>
              <w:rPr>
                <w:rFonts w:ascii="Lato" w:eastAsiaTheme="majorEastAsia" w:hAnsi="Lato" w:cs="Arial"/>
                <w:b/>
                <w:color w:val="FF0000"/>
                <w:sz w:val="26"/>
                <w:szCs w:val="24"/>
                <w:lang w:val="en-US"/>
              </w:rPr>
            </w:pPr>
            <w:r>
              <w:rPr>
                <w:rtl/>
              </w:rPr>
              <w:t>المراجعة الدورية وإعادة التحقق، إذا رأت المنظمة ضرورة لذلك</w:t>
            </w:r>
            <w:r>
              <w:t xml:space="preserve">. </w:t>
            </w:r>
          </w:p>
          <w:p w14:paraId="43517AA7" w14:textId="22675DEA" w:rsidR="0021212E" w:rsidRPr="00A23A8C" w:rsidRDefault="00A23A8C" w:rsidP="00A23A8C">
            <w:pPr>
              <w:bidi/>
              <w:spacing w:after="0" w:line="276" w:lineRule="auto"/>
              <w:rPr>
                <w:rFonts w:ascii="Lato" w:eastAsiaTheme="majorEastAsia" w:hAnsi="Lato" w:cs="Arial"/>
                <w:b/>
                <w:color w:val="FF0000"/>
                <w:sz w:val="26"/>
                <w:szCs w:val="24"/>
                <w:rtl/>
                <w:lang w:val="en-US"/>
              </w:rPr>
            </w:pPr>
            <w:r>
              <w:rPr>
                <w:rtl/>
              </w:rPr>
              <w:t>يرجى ملاحظة أن الإدراج ضمن قائمة التأهيل المسبق لا يُعد ضمانًا لمنح أي عقد</w:t>
            </w:r>
            <w:r>
              <w:t xml:space="preserve">. </w:t>
            </w:r>
          </w:p>
        </w:tc>
      </w:tr>
    </w:tbl>
    <w:p w14:paraId="4C36CCFC" w14:textId="170BD334" w:rsidR="0021212E" w:rsidRDefault="00A23A8C" w:rsidP="0021212E">
      <w:pPr>
        <w:bidi/>
        <w:spacing w:after="0" w:line="276" w:lineRule="auto"/>
        <w:rPr>
          <w:rFonts w:ascii="Lato" w:eastAsiaTheme="majorEastAsia" w:hAnsi="Lato" w:cs="Arial"/>
          <w:b/>
          <w:color w:val="FF0000"/>
          <w:sz w:val="26"/>
          <w:szCs w:val="24"/>
          <w:lang w:val="en-US"/>
        </w:rPr>
      </w:pPr>
      <w:r>
        <w:rPr>
          <w:rtl/>
        </w:rPr>
        <w:t xml:space="preserve">يمكن الاطلاع على مزيد من التفاصيل حول المتطلبات المحددة للمشروع في </w:t>
      </w:r>
      <w:hyperlink w:anchor="_PART_2_–" w:history="1">
        <w:r w:rsidRPr="00305F7A">
          <w:rPr>
            <w:rStyle w:val="Hyperlink"/>
            <w:rFonts w:asciiTheme="minorHAnsi" w:hAnsiTheme="minorHAnsi"/>
            <w:rtl/>
          </w:rPr>
          <w:t>الجزء الثاني (المتطلبات والمواصفات الأساسية) من وثائق العطاء</w:t>
        </w:r>
      </w:hyperlink>
      <w:r>
        <w:t>.</w:t>
      </w:r>
    </w:p>
    <w:p w14:paraId="07EBAF4B" w14:textId="77777777" w:rsidR="0021212E" w:rsidRPr="0021212E" w:rsidRDefault="0021212E" w:rsidP="0021212E">
      <w:pPr>
        <w:bidi/>
        <w:spacing w:after="0" w:line="276" w:lineRule="auto"/>
        <w:rPr>
          <w:rFonts w:ascii="Lato" w:eastAsiaTheme="majorEastAsia" w:hAnsi="Lato" w:cs="Arial"/>
          <w:b/>
          <w:color w:val="FF0000"/>
          <w:sz w:val="26"/>
          <w:szCs w:val="24"/>
          <w:lang w:val="en-US"/>
        </w:rPr>
      </w:pPr>
    </w:p>
    <w:p w14:paraId="24EA69C1" w14:textId="77777777" w:rsidR="009E5D4E" w:rsidRPr="001C085B" w:rsidRDefault="009E5D4E" w:rsidP="009E5D4E">
      <w:pPr>
        <w:bidi/>
        <w:spacing w:after="0" w:line="276" w:lineRule="auto"/>
        <w:jc w:val="both"/>
        <w:rPr>
          <w:rFonts w:ascii="Lato" w:hAnsi="Lato" w:cs="Arial"/>
        </w:rPr>
      </w:pPr>
    </w:p>
    <w:p w14:paraId="2757BDDD" w14:textId="2B5028D7" w:rsidR="001A714C" w:rsidRPr="000E2B09" w:rsidRDefault="008D328B" w:rsidP="00D1644A">
      <w:pPr>
        <w:pStyle w:val="Heading2"/>
        <w:numPr>
          <w:ilvl w:val="0"/>
          <w:numId w:val="9"/>
        </w:numPr>
        <w:jc w:val="both"/>
        <w:rPr>
          <w:rFonts w:ascii="Lato" w:hAnsi="Lato" w:cs="Arial"/>
          <w:b/>
          <w:color w:val="FF0000"/>
          <w:sz w:val="24"/>
          <w:szCs w:val="22"/>
        </w:rPr>
      </w:pPr>
      <w:r w:rsidRPr="000E2B09">
        <w:rPr>
          <w:rFonts w:ascii="Lato" w:hAnsi="Lato" w:cs="Arial"/>
          <w:b/>
          <w:color w:val="FF0000"/>
          <w:sz w:val="24"/>
          <w:szCs w:val="22"/>
        </w:rPr>
        <w:t>AWARD CRITERA</w:t>
      </w:r>
    </w:p>
    <w:p w14:paraId="6C1B8699" w14:textId="77777777" w:rsidR="00A10490" w:rsidRPr="000E2B09" w:rsidRDefault="00A10490" w:rsidP="00D1644A">
      <w:pPr>
        <w:spacing w:after="0"/>
        <w:jc w:val="both"/>
        <w:rPr>
          <w:rFonts w:ascii="Lato" w:hAnsi="Lato" w:cs="Arial"/>
        </w:rPr>
      </w:pPr>
    </w:p>
    <w:bookmarkEnd w:id="1"/>
    <w:p w14:paraId="46717985" w14:textId="2E654085" w:rsidR="00D03BFB" w:rsidRPr="000E2B09" w:rsidRDefault="00EA61A5" w:rsidP="00D1644A">
      <w:pPr>
        <w:spacing w:after="0" w:line="276" w:lineRule="auto"/>
        <w:jc w:val="both"/>
        <w:rPr>
          <w:rFonts w:ascii="Lato" w:hAnsi="Lato" w:cs="Arial"/>
        </w:rPr>
      </w:pPr>
      <w:r w:rsidRPr="000E2B09">
        <w:rPr>
          <w:rFonts w:ascii="Lato" w:hAnsi="Lato" w:cs="Arial"/>
        </w:rPr>
        <w:t>SCI</w:t>
      </w:r>
      <w:r w:rsidR="001A714C" w:rsidRPr="000E2B09">
        <w:rPr>
          <w:rFonts w:ascii="Lato" w:hAnsi="Lato" w:cs="Arial"/>
        </w:rPr>
        <w:t xml:space="preserve"> is committed to </w:t>
      </w:r>
      <w:r w:rsidR="00575D90" w:rsidRPr="000E2B09">
        <w:rPr>
          <w:rFonts w:ascii="Lato" w:hAnsi="Lato" w:cs="Arial"/>
        </w:rPr>
        <w:t xml:space="preserve">running a fair and transparent tender process, and </w:t>
      </w:r>
      <w:r w:rsidR="001A714C" w:rsidRPr="000E2B09">
        <w:rPr>
          <w:rFonts w:ascii="Lato" w:hAnsi="Lato" w:cs="Arial"/>
        </w:rPr>
        <w:t>ensur</w:t>
      </w:r>
      <w:r w:rsidR="00575D90" w:rsidRPr="000E2B09">
        <w:rPr>
          <w:rFonts w:ascii="Lato" w:hAnsi="Lato" w:cs="Arial"/>
        </w:rPr>
        <w:t>ing</w:t>
      </w:r>
      <w:r w:rsidR="001A714C" w:rsidRPr="000E2B09">
        <w:rPr>
          <w:rFonts w:ascii="Lato" w:hAnsi="Lato" w:cs="Arial"/>
        </w:rPr>
        <w:t xml:space="preserve"> that all </w:t>
      </w:r>
      <w:r w:rsidR="00575D90" w:rsidRPr="000E2B09">
        <w:rPr>
          <w:rFonts w:ascii="Lato" w:hAnsi="Lato" w:cs="Arial"/>
        </w:rPr>
        <w:t>bidders</w:t>
      </w:r>
      <w:r w:rsidR="001A714C" w:rsidRPr="000E2B09">
        <w:rPr>
          <w:rFonts w:ascii="Lato" w:hAnsi="Lato" w:cs="Arial"/>
        </w:rPr>
        <w:t xml:space="preserve"> are treated</w:t>
      </w:r>
      <w:r w:rsidR="00575D90" w:rsidRPr="000E2B09">
        <w:rPr>
          <w:rFonts w:ascii="Lato" w:hAnsi="Lato" w:cs="Arial"/>
        </w:rPr>
        <w:t xml:space="preserve"> and assessed equally during this</w:t>
      </w:r>
      <w:r w:rsidR="001A714C" w:rsidRPr="000E2B09">
        <w:rPr>
          <w:rFonts w:ascii="Lato" w:hAnsi="Lato" w:cs="Arial"/>
        </w:rPr>
        <w:t xml:space="preserve"> tender process. </w:t>
      </w:r>
      <w:r w:rsidR="00C62620" w:rsidRPr="000E2B09">
        <w:rPr>
          <w:rFonts w:ascii="Lato" w:hAnsi="Lato" w:cs="Arial"/>
        </w:rPr>
        <w:t xml:space="preserve">Bidder responses will be evaluated against </w:t>
      </w:r>
      <w:r w:rsidR="003A2EFF">
        <w:rPr>
          <w:rFonts w:ascii="Lato" w:hAnsi="Lato" w:cs="Arial"/>
        </w:rPr>
        <w:t>both the</w:t>
      </w:r>
      <w:r w:rsidR="00864F60" w:rsidRPr="000E2B09">
        <w:rPr>
          <w:rFonts w:ascii="Lato" w:hAnsi="Lato" w:cs="Arial"/>
        </w:rPr>
        <w:t xml:space="preserve"> </w:t>
      </w:r>
      <w:r w:rsidR="003A2EFF">
        <w:rPr>
          <w:rFonts w:ascii="Lato" w:hAnsi="Lato" w:cs="Arial"/>
        </w:rPr>
        <w:t>e</w:t>
      </w:r>
      <w:r w:rsidR="00864F60" w:rsidRPr="000E2B09">
        <w:rPr>
          <w:rFonts w:ascii="Lato" w:hAnsi="Lato" w:cs="Arial"/>
        </w:rPr>
        <w:t xml:space="preserve">ssential </w:t>
      </w:r>
      <w:r w:rsidR="00307113">
        <w:rPr>
          <w:rFonts w:ascii="Lato" w:hAnsi="Lato" w:cs="Arial"/>
        </w:rPr>
        <w:t>c</w:t>
      </w:r>
      <w:r w:rsidR="00864F60" w:rsidRPr="000E2B09">
        <w:rPr>
          <w:rFonts w:ascii="Lato" w:hAnsi="Lato" w:cs="Arial"/>
        </w:rPr>
        <w:t>riteria</w:t>
      </w:r>
      <w:r w:rsidR="00307113">
        <w:rPr>
          <w:rFonts w:ascii="Lato" w:hAnsi="Lato" w:cs="Arial"/>
        </w:rPr>
        <w:t xml:space="preserve"> and capability requirements</w:t>
      </w:r>
      <w:r w:rsidR="00864F60" w:rsidRPr="000E2B09">
        <w:rPr>
          <w:rFonts w:ascii="Lato" w:hAnsi="Lato" w:cs="Arial"/>
        </w:rPr>
        <w:t>.</w:t>
      </w:r>
      <w:r w:rsidR="000759EE" w:rsidRPr="000E2B09">
        <w:rPr>
          <w:rFonts w:ascii="Lato" w:hAnsi="Lato" w:cs="Arial"/>
        </w:rPr>
        <w:t xml:space="preserve"> </w:t>
      </w:r>
    </w:p>
    <w:p w14:paraId="2D2D4DD3" w14:textId="77777777" w:rsidR="00AA3D36" w:rsidRDefault="00AA3D36" w:rsidP="00243B33">
      <w:pPr>
        <w:bidi/>
        <w:spacing w:after="0" w:line="276" w:lineRule="auto"/>
        <w:rPr>
          <w:rFonts w:ascii="Lato" w:hAnsi="Lato" w:cs="Arial"/>
          <w:rtl/>
        </w:rPr>
      </w:pPr>
    </w:p>
    <w:p w14:paraId="06304DDC" w14:textId="2CF4E007" w:rsidR="00243B33" w:rsidRPr="00243B33" w:rsidRDefault="00243B33" w:rsidP="00243B33">
      <w:pPr>
        <w:pStyle w:val="ListParagraph"/>
        <w:numPr>
          <w:ilvl w:val="0"/>
          <w:numId w:val="56"/>
        </w:numPr>
        <w:bidi/>
        <w:spacing w:after="0" w:line="276" w:lineRule="auto"/>
        <w:rPr>
          <w:rFonts w:ascii="Lato" w:eastAsiaTheme="majorEastAsia" w:hAnsi="Lato" w:cs="Arial"/>
          <w:b/>
          <w:color w:val="FF0000"/>
          <w:sz w:val="26"/>
          <w:szCs w:val="24"/>
        </w:rPr>
      </w:pPr>
      <w:r w:rsidRPr="00243B33">
        <w:rPr>
          <w:rFonts w:ascii="Lato" w:eastAsiaTheme="majorEastAsia" w:hAnsi="Lato" w:cs="Arial"/>
          <w:b/>
          <w:color w:val="FF0000"/>
          <w:sz w:val="26"/>
          <w:szCs w:val="24"/>
          <w:rtl/>
        </w:rPr>
        <w:t>معايير الترسية</w:t>
      </w:r>
    </w:p>
    <w:p w14:paraId="0627B3B0" w14:textId="77777777" w:rsidR="00243B33" w:rsidRPr="00243B33" w:rsidRDefault="00243B33" w:rsidP="00C41D39">
      <w:pPr>
        <w:bidi/>
        <w:spacing w:before="100" w:beforeAutospacing="1" w:after="100" w:afterAutospacing="1" w:line="240" w:lineRule="auto"/>
        <w:jc w:val="both"/>
        <w:rPr>
          <w:rFonts w:ascii="Times New Roman" w:eastAsia="Times New Roman" w:hAnsi="Times New Roman" w:cs="Times New Roman"/>
          <w:sz w:val="24"/>
          <w:szCs w:val="24"/>
          <w:lang w:val="en-US" w:eastAsia="en-US"/>
        </w:rPr>
      </w:pPr>
      <w:r w:rsidRPr="00243B33">
        <w:rPr>
          <w:rFonts w:ascii="Times New Roman" w:eastAsia="Times New Roman" w:hAnsi="Times New Roman" w:cs="Times New Roman"/>
          <w:sz w:val="24"/>
          <w:szCs w:val="24"/>
          <w:rtl/>
          <w:lang w:val="en-US" w:eastAsia="en-US"/>
        </w:rPr>
        <w:t>تلتزم منظمة إنقاذ الطفل الدولية</w:t>
      </w:r>
      <w:r w:rsidRPr="00243B33">
        <w:rPr>
          <w:rFonts w:ascii="Times New Roman" w:eastAsia="Times New Roman" w:hAnsi="Times New Roman" w:cs="Times New Roman"/>
          <w:sz w:val="24"/>
          <w:szCs w:val="24"/>
          <w:lang w:val="en-US" w:eastAsia="en-US"/>
        </w:rPr>
        <w:t xml:space="preserve"> (SCI) </w:t>
      </w:r>
      <w:r w:rsidRPr="00243B33">
        <w:rPr>
          <w:rFonts w:ascii="Times New Roman" w:eastAsia="Times New Roman" w:hAnsi="Times New Roman" w:cs="Times New Roman"/>
          <w:sz w:val="24"/>
          <w:szCs w:val="24"/>
          <w:rtl/>
          <w:lang w:val="en-US" w:eastAsia="en-US"/>
        </w:rPr>
        <w:t>بتنفيذ عملية عطاء عادلة وشفافة، وضمان معاملة جميع مقدمي العطاءات وتقييمهم على قدم المساواة خلال هذه العملية</w:t>
      </w:r>
      <w:r w:rsidRPr="00243B33">
        <w:rPr>
          <w:rFonts w:ascii="Times New Roman" w:eastAsia="Times New Roman" w:hAnsi="Times New Roman" w:cs="Times New Roman"/>
          <w:sz w:val="24"/>
          <w:szCs w:val="24"/>
          <w:lang w:val="en-US" w:eastAsia="en-US"/>
        </w:rPr>
        <w:t>.</w:t>
      </w:r>
    </w:p>
    <w:p w14:paraId="68300876" w14:textId="659FDEB7" w:rsidR="00607114" w:rsidRPr="00C41D39" w:rsidRDefault="00C41D39" w:rsidP="00C41D39">
      <w:pPr>
        <w:bidi/>
        <w:spacing w:before="100" w:beforeAutospacing="1" w:after="100" w:afterAutospacing="1" w:line="240" w:lineRule="auto"/>
        <w:jc w:val="both"/>
        <w:rPr>
          <w:rFonts w:ascii="Times New Roman" w:eastAsia="Times New Roman" w:hAnsi="Times New Roman" w:cs="Times New Roman"/>
          <w:sz w:val="24"/>
          <w:szCs w:val="24"/>
          <w:lang w:val="en-US" w:eastAsia="en-US"/>
        </w:rPr>
      </w:pPr>
      <w:r w:rsidRPr="00C41D39">
        <w:rPr>
          <w:rFonts w:ascii="Times New Roman" w:eastAsia="Times New Roman" w:hAnsi="Times New Roman" w:cs="Times New Roman"/>
          <w:sz w:val="24"/>
          <w:szCs w:val="24"/>
          <w:rtl/>
          <w:lang w:val="en-US" w:eastAsia="en-US"/>
        </w:rPr>
        <w:t>تلتزم منظمة إنقاذ الطفل الدولية</w:t>
      </w:r>
      <w:r w:rsidRPr="00C41D39">
        <w:rPr>
          <w:rFonts w:ascii="Times New Roman" w:eastAsia="Times New Roman" w:hAnsi="Times New Roman" w:cs="Times New Roman"/>
          <w:sz w:val="24"/>
          <w:szCs w:val="24"/>
          <w:lang w:val="en-US" w:eastAsia="en-US"/>
        </w:rPr>
        <w:t xml:space="preserve"> (SCI) </w:t>
      </w:r>
      <w:r w:rsidRPr="00C41D39">
        <w:rPr>
          <w:rFonts w:ascii="Times New Roman" w:eastAsia="Times New Roman" w:hAnsi="Times New Roman" w:cs="Times New Roman"/>
          <w:sz w:val="24"/>
          <w:szCs w:val="24"/>
          <w:rtl/>
          <w:lang w:val="en-US" w:eastAsia="en-US"/>
        </w:rPr>
        <w:t>بتنفيذ عملية عطاء عادلة وشفافة، وضمان معاملة جميع مقدمي العطاءات وتقييمهم على قدم المساواة خلال هذه العملية. وسيتم تقييم استجابات مقدمي العطاءات بناءً على كلٍ من المعايير الأساسية ومتطلبات القدرات والكفاءة</w:t>
      </w:r>
      <w:r w:rsidRPr="00C41D39">
        <w:rPr>
          <w:rFonts w:ascii="Times New Roman" w:eastAsia="Times New Roman" w:hAnsi="Times New Roman" w:cs="Times New Roman"/>
          <w:sz w:val="24"/>
          <w:szCs w:val="24"/>
          <w:lang w:val="en-US" w:eastAsia="en-US"/>
        </w:rPr>
        <w:t>.</w:t>
      </w:r>
    </w:p>
    <w:p w14:paraId="3CDEF575" w14:textId="77777777" w:rsidR="00607114" w:rsidRDefault="00607114" w:rsidP="00B2292B">
      <w:pPr>
        <w:spacing w:after="0" w:line="276" w:lineRule="auto"/>
        <w:rPr>
          <w:rFonts w:ascii="Lato" w:hAnsi="Lato" w:cs="Arial"/>
        </w:rPr>
      </w:pPr>
    </w:p>
    <w:p w14:paraId="258B5C14" w14:textId="77777777" w:rsidR="00607114" w:rsidRDefault="00607114" w:rsidP="00B2292B">
      <w:pPr>
        <w:spacing w:after="0" w:line="276" w:lineRule="auto"/>
        <w:rPr>
          <w:rFonts w:ascii="Lato" w:hAnsi="Lato" w:cs="Arial"/>
        </w:rPr>
      </w:pPr>
    </w:p>
    <w:p w14:paraId="0B470D87" w14:textId="77777777" w:rsidR="00355866" w:rsidRDefault="00355866" w:rsidP="00B2292B">
      <w:pPr>
        <w:spacing w:after="0" w:line="276" w:lineRule="auto"/>
        <w:rPr>
          <w:rFonts w:ascii="Lato" w:hAnsi="Lato" w:cs="Arial"/>
        </w:rPr>
      </w:pPr>
    </w:p>
    <w:p w14:paraId="59C24286" w14:textId="77777777" w:rsidR="00355866" w:rsidRDefault="00355866" w:rsidP="00B2292B">
      <w:pPr>
        <w:spacing w:after="0" w:line="276" w:lineRule="auto"/>
        <w:rPr>
          <w:rFonts w:ascii="Lato" w:hAnsi="Lato" w:cs="Arial"/>
        </w:rPr>
      </w:pPr>
    </w:p>
    <w:p w14:paraId="480D14C3" w14:textId="77777777" w:rsidR="00607114" w:rsidRPr="000E2B09" w:rsidRDefault="00607114" w:rsidP="00B2292B">
      <w:pPr>
        <w:spacing w:after="0" w:line="276" w:lineRule="auto"/>
        <w:rPr>
          <w:rFonts w:ascii="Lato" w:hAnsi="Lato" w:cs="Arial"/>
        </w:rPr>
      </w:pPr>
    </w:p>
    <w:p w14:paraId="78A90749" w14:textId="42F88141" w:rsidR="00626E30" w:rsidRPr="000E2B09" w:rsidRDefault="00DF4497" w:rsidP="00DF4497">
      <w:pPr>
        <w:spacing w:after="0" w:line="276" w:lineRule="auto"/>
        <w:rPr>
          <w:rFonts w:ascii="Lato" w:hAnsi="Lato" w:cs="Arial"/>
          <w:b/>
          <w:sz w:val="22"/>
        </w:rPr>
      </w:pPr>
      <w:r w:rsidRPr="000E2B09">
        <w:rPr>
          <w:rFonts w:ascii="Lato" w:hAnsi="Lato" w:cs="Arial"/>
          <w:b/>
          <w:sz w:val="22"/>
        </w:rPr>
        <w:lastRenderedPageBreak/>
        <w:t xml:space="preserve">3.1 </w:t>
      </w:r>
      <w:r w:rsidR="00575D90" w:rsidRPr="000E2B09">
        <w:rPr>
          <w:rFonts w:ascii="Lato" w:hAnsi="Lato" w:cs="Arial"/>
          <w:b/>
          <w:sz w:val="22"/>
        </w:rPr>
        <w:t xml:space="preserve">ESSENTIAL </w:t>
      </w:r>
      <w:r w:rsidR="00FC5EE8">
        <w:rPr>
          <w:rFonts w:ascii="Lato" w:hAnsi="Lato" w:cs="Arial"/>
          <w:b/>
          <w:sz w:val="22"/>
        </w:rPr>
        <w:t xml:space="preserve">&amp; REQUIREMENT </w:t>
      </w:r>
      <w:r w:rsidR="00575D90" w:rsidRPr="000E2B09">
        <w:rPr>
          <w:rFonts w:ascii="Lato" w:hAnsi="Lato" w:cs="Arial"/>
          <w:b/>
          <w:sz w:val="22"/>
        </w:rPr>
        <w:t>CRITERIA</w:t>
      </w:r>
    </w:p>
    <w:p w14:paraId="71314410" w14:textId="7002DEF2" w:rsidR="00575D90" w:rsidRPr="000E2B09" w:rsidRDefault="00184C7A" w:rsidP="00194223">
      <w:pPr>
        <w:spacing w:after="0" w:line="276" w:lineRule="auto"/>
        <w:rPr>
          <w:rFonts w:ascii="Lato" w:hAnsi="Lato" w:cs="Arial"/>
        </w:rPr>
      </w:pPr>
      <w:r w:rsidRPr="000E2B09">
        <w:rPr>
          <w:rFonts w:ascii="Lato" w:hAnsi="Lato" w:cs="Arial"/>
        </w:rPr>
        <w:t>C</w:t>
      </w:r>
      <w:r w:rsidR="00575D90" w:rsidRPr="000E2B09">
        <w:rPr>
          <w:rFonts w:ascii="Lato" w:hAnsi="Lato" w:cs="Arial"/>
        </w:rPr>
        <w:t xml:space="preserve">riteria which bidders </w:t>
      </w:r>
      <w:r w:rsidR="00575D90" w:rsidRPr="000E2B09">
        <w:rPr>
          <w:rFonts w:ascii="Lato" w:hAnsi="Lato" w:cs="Arial"/>
          <w:b/>
        </w:rPr>
        <w:t xml:space="preserve">must </w:t>
      </w:r>
      <w:r w:rsidRPr="000E2B09">
        <w:rPr>
          <w:rFonts w:ascii="Lato" w:hAnsi="Lato" w:cs="Arial"/>
        </w:rPr>
        <w:t xml:space="preserve">meet in order to </w:t>
      </w:r>
      <w:r w:rsidR="00575D90" w:rsidRPr="000E2B09">
        <w:rPr>
          <w:rFonts w:ascii="Lato" w:hAnsi="Lato" w:cs="Arial"/>
        </w:rPr>
        <w:t>progress to the next round of evaluation. If a bidder does not meet any of the Essential Criteria, they will be excluded from the tender process</w:t>
      </w:r>
      <w:r w:rsidRPr="000E2B09">
        <w:rPr>
          <w:rFonts w:ascii="Lato" w:hAnsi="Lato" w:cs="Arial"/>
        </w:rPr>
        <w:t>. These</w:t>
      </w:r>
      <w:r w:rsidR="00EA61A5" w:rsidRPr="000E2B09">
        <w:rPr>
          <w:rFonts w:ascii="Lato" w:hAnsi="Lato" w:cs="Arial"/>
        </w:rPr>
        <w:t xml:space="preserve"> crit</w:t>
      </w:r>
      <w:r w:rsidRPr="000E2B09">
        <w:rPr>
          <w:rFonts w:ascii="Lato" w:hAnsi="Lato" w:cs="Arial"/>
        </w:rPr>
        <w:t>eria are</w:t>
      </w:r>
      <w:r w:rsidR="00E8626C" w:rsidRPr="000E2B09">
        <w:rPr>
          <w:rFonts w:ascii="Lato" w:hAnsi="Lato" w:cs="Arial"/>
        </w:rPr>
        <w:t xml:space="preserve"> scored as </w:t>
      </w:r>
      <w:r w:rsidRPr="000E2B09">
        <w:rPr>
          <w:rFonts w:ascii="Lato" w:hAnsi="Lato" w:cs="Arial"/>
        </w:rPr>
        <w:t>‘</w:t>
      </w:r>
      <w:r w:rsidR="00E8626C" w:rsidRPr="000E2B09">
        <w:rPr>
          <w:rFonts w:ascii="Lato" w:hAnsi="Lato" w:cs="Arial"/>
        </w:rPr>
        <w:t>Pass</w:t>
      </w:r>
      <w:r w:rsidRPr="000E2B09">
        <w:rPr>
          <w:rFonts w:ascii="Lato" w:hAnsi="Lato" w:cs="Arial"/>
        </w:rPr>
        <w:t>’ /</w:t>
      </w:r>
      <w:r w:rsidR="00E8626C" w:rsidRPr="000E2B09">
        <w:rPr>
          <w:rFonts w:ascii="Lato" w:hAnsi="Lato" w:cs="Arial"/>
        </w:rPr>
        <w:t xml:space="preserve"> </w:t>
      </w:r>
      <w:r w:rsidRPr="000E2B09">
        <w:rPr>
          <w:rFonts w:ascii="Lato" w:hAnsi="Lato" w:cs="Arial"/>
        </w:rPr>
        <w:t>‘</w:t>
      </w:r>
      <w:r w:rsidR="00E8626C" w:rsidRPr="000E2B09">
        <w:rPr>
          <w:rFonts w:ascii="Lato" w:hAnsi="Lato" w:cs="Arial"/>
        </w:rPr>
        <w:t>Fail</w:t>
      </w:r>
      <w:r w:rsidRPr="000E2B09">
        <w:rPr>
          <w:rFonts w:ascii="Lato" w:hAnsi="Lato" w:cs="Arial"/>
        </w:rPr>
        <w:t>’</w:t>
      </w:r>
      <w:r w:rsidR="00EA61A5" w:rsidRPr="000E2B09">
        <w:rPr>
          <w:rFonts w:ascii="Lato" w:hAnsi="Lato" w:cs="Arial"/>
        </w:rPr>
        <w:t xml:space="preserve">. </w:t>
      </w:r>
    </w:p>
    <w:p w14:paraId="41C77AE1" w14:textId="765C0FDD" w:rsidR="002D01DD" w:rsidRPr="00A93599" w:rsidRDefault="002D01DD" w:rsidP="002D01DD">
      <w:pPr>
        <w:bidi/>
        <w:spacing w:before="100" w:beforeAutospacing="1" w:after="100" w:afterAutospacing="1" w:line="240" w:lineRule="auto"/>
        <w:outlineLvl w:val="1"/>
        <w:rPr>
          <w:rFonts w:ascii="Times New Roman" w:eastAsia="Times New Roman" w:hAnsi="Times New Roman" w:cs="Times New Roman"/>
          <w:b/>
          <w:bCs/>
          <w:sz w:val="28"/>
          <w:szCs w:val="28"/>
          <w:lang w:val="en-US" w:eastAsia="en-US"/>
        </w:rPr>
      </w:pPr>
      <w:r w:rsidRPr="00A93599">
        <w:rPr>
          <w:rFonts w:ascii="Times New Roman" w:eastAsia="Times New Roman" w:hAnsi="Times New Roman" w:cs="Times New Roman"/>
          <w:b/>
          <w:bCs/>
          <w:sz w:val="28"/>
          <w:szCs w:val="28"/>
          <w:rtl/>
          <w:lang w:val="en-US" w:eastAsia="en-US"/>
        </w:rPr>
        <w:t>المعايير الأساسية ومتطلبات التأهيل</w:t>
      </w:r>
    </w:p>
    <w:p w14:paraId="1CC1D485" w14:textId="77777777" w:rsidR="002D01DD" w:rsidRPr="00DD3E9E" w:rsidRDefault="002D01DD" w:rsidP="00DD3E9E">
      <w:pPr>
        <w:bidi/>
        <w:spacing w:before="100" w:beforeAutospacing="1" w:after="100" w:afterAutospacing="1" w:line="240" w:lineRule="auto"/>
        <w:jc w:val="both"/>
        <w:rPr>
          <w:rFonts w:ascii="Times New Roman" w:eastAsia="Times New Roman" w:hAnsi="Times New Roman" w:cs="Times New Roman"/>
          <w:sz w:val="24"/>
          <w:szCs w:val="24"/>
          <w:lang w:val="en-US" w:eastAsia="en-US"/>
        </w:rPr>
      </w:pPr>
      <w:r w:rsidRPr="00DD3E9E">
        <w:rPr>
          <w:rFonts w:ascii="Times New Roman" w:eastAsia="Times New Roman" w:hAnsi="Times New Roman" w:cs="Times New Roman"/>
          <w:sz w:val="24"/>
          <w:szCs w:val="24"/>
          <w:rtl/>
          <w:lang w:val="en-US" w:eastAsia="en-US"/>
        </w:rPr>
        <w:t>هي المعايير التي يجب على مقدمي العطاءات استيفاؤها للانتقال إلى المرحلة التالية من التقييم. وفي حال عدم استيفاء مقدم العطاء لأي من المعايير الأساسية، فسيتم استبعاده من عملية العطاء</w:t>
      </w:r>
      <w:r w:rsidRPr="00DD3E9E">
        <w:rPr>
          <w:rFonts w:ascii="Times New Roman" w:eastAsia="Times New Roman" w:hAnsi="Times New Roman" w:cs="Times New Roman"/>
          <w:sz w:val="24"/>
          <w:szCs w:val="24"/>
          <w:lang w:val="en-US" w:eastAsia="en-US"/>
        </w:rPr>
        <w:t>.</w:t>
      </w:r>
    </w:p>
    <w:p w14:paraId="0A0D19DE" w14:textId="1F0CEEC2" w:rsidR="00575D90" w:rsidRPr="00DD3E9E" w:rsidRDefault="002D01DD" w:rsidP="00DD3E9E">
      <w:pPr>
        <w:bidi/>
        <w:spacing w:before="100" w:beforeAutospacing="1" w:after="100" w:afterAutospacing="1" w:line="240" w:lineRule="auto"/>
        <w:jc w:val="both"/>
        <w:rPr>
          <w:rFonts w:ascii="Times New Roman" w:eastAsia="Times New Roman" w:hAnsi="Times New Roman" w:cs="Times New Roman"/>
          <w:sz w:val="24"/>
          <w:szCs w:val="24"/>
          <w:lang w:val="en-US" w:eastAsia="en-US"/>
        </w:rPr>
      </w:pPr>
      <w:r w:rsidRPr="00DD3E9E">
        <w:rPr>
          <w:rFonts w:ascii="Times New Roman" w:eastAsia="Times New Roman" w:hAnsi="Times New Roman" w:cs="Times New Roman"/>
          <w:sz w:val="24"/>
          <w:szCs w:val="24"/>
          <w:rtl/>
          <w:lang w:val="en-US" w:eastAsia="en-US"/>
        </w:rPr>
        <w:t>وسيتم تقييم هذه المعايير وفق نظام</w:t>
      </w:r>
      <w:r w:rsidRPr="00DD3E9E">
        <w:rPr>
          <w:rFonts w:ascii="Times New Roman" w:eastAsia="Times New Roman" w:hAnsi="Times New Roman" w:cs="Times New Roman"/>
          <w:sz w:val="24"/>
          <w:szCs w:val="24"/>
          <w:lang w:val="en-US" w:eastAsia="en-US"/>
        </w:rPr>
        <w:t>: "</w:t>
      </w:r>
      <w:r w:rsidRPr="00DD3E9E">
        <w:rPr>
          <w:rFonts w:ascii="Times New Roman" w:eastAsia="Times New Roman" w:hAnsi="Times New Roman" w:cs="Times New Roman"/>
          <w:sz w:val="24"/>
          <w:szCs w:val="24"/>
          <w:rtl/>
          <w:lang w:val="en-US" w:eastAsia="en-US"/>
        </w:rPr>
        <w:t>مستوفٍ / غير مستوفٍ</w:t>
      </w:r>
      <w:r w:rsidRPr="00DD3E9E">
        <w:rPr>
          <w:rFonts w:ascii="Times New Roman" w:eastAsia="Times New Roman" w:hAnsi="Times New Roman" w:cs="Times New Roman"/>
          <w:sz w:val="24"/>
          <w:szCs w:val="24"/>
          <w:lang w:val="en-US" w:eastAsia="en-US"/>
        </w:rPr>
        <w:t>".</w:t>
      </w:r>
    </w:p>
    <w:p w14:paraId="36F0B82C" w14:textId="77777777" w:rsidR="00575D90" w:rsidRPr="000E2B09" w:rsidRDefault="00575D90" w:rsidP="00A10490">
      <w:pPr>
        <w:spacing w:after="0" w:line="276" w:lineRule="auto"/>
        <w:rPr>
          <w:rFonts w:ascii="Lato" w:hAnsi="Lato" w:cs="Arial"/>
        </w:rPr>
      </w:pPr>
    </w:p>
    <w:p w14:paraId="735B4048" w14:textId="1C0C9C14" w:rsidR="00575D90" w:rsidRPr="000E2B09" w:rsidRDefault="00864F60" w:rsidP="00D82B5B">
      <w:pPr>
        <w:pStyle w:val="Heading2"/>
        <w:numPr>
          <w:ilvl w:val="0"/>
          <w:numId w:val="9"/>
        </w:numPr>
        <w:rPr>
          <w:rFonts w:ascii="Lato" w:hAnsi="Lato" w:cs="Arial"/>
          <w:b/>
          <w:color w:val="FF0000"/>
          <w:sz w:val="24"/>
          <w:szCs w:val="22"/>
        </w:rPr>
      </w:pPr>
      <w:r w:rsidRPr="000E2B09">
        <w:rPr>
          <w:rFonts w:ascii="Lato" w:hAnsi="Lato" w:cs="Arial"/>
          <w:b/>
          <w:color w:val="FF0000"/>
          <w:sz w:val="24"/>
          <w:szCs w:val="22"/>
        </w:rPr>
        <w:t>VETTING</w:t>
      </w:r>
    </w:p>
    <w:p w14:paraId="0EBDF96E" w14:textId="77777777" w:rsidR="00AA3D36" w:rsidRPr="000E2B09" w:rsidRDefault="00AA3D36" w:rsidP="00AA3D36">
      <w:pPr>
        <w:spacing w:after="0"/>
        <w:rPr>
          <w:rFonts w:ascii="Lato" w:hAnsi="Lato" w:cs="Arial"/>
        </w:rPr>
      </w:pPr>
    </w:p>
    <w:p w14:paraId="68017E59" w14:textId="508509B3" w:rsidR="004A7582" w:rsidRPr="000E2B09" w:rsidRDefault="00194223" w:rsidP="00151DE7">
      <w:pPr>
        <w:spacing w:after="0" w:line="276" w:lineRule="auto"/>
        <w:jc w:val="both"/>
        <w:rPr>
          <w:rFonts w:ascii="Lato" w:hAnsi="Lato" w:cs="Arial"/>
        </w:rPr>
      </w:pPr>
      <w:bookmarkStart w:id="2" w:name="_Hlk534789596"/>
      <w:r w:rsidRPr="000E2B09">
        <w:rPr>
          <w:rFonts w:ascii="Lato" w:hAnsi="Lato" w:cs="Arial"/>
        </w:rPr>
        <w:t xml:space="preserve">Successful bidders </w:t>
      </w:r>
      <w:r w:rsidR="0013367C" w:rsidRPr="000E2B09">
        <w:rPr>
          <w:rFonts w:ascii="Lato" w:hAnsi="Lato" w:cs="Arial"/>
        </w:rPr>
        <w:t>must</w:t>
      </w:r>
      <w:r w:rsidR="004A7582" w:rsidRPr="000E2B09">
        <w:rPr>
          <w:rFonts w:ascii="Lato" w:hAnsi="Lato" w:cs="Arial"/>
        </w:rPr>
        <w:t xml:space="preserve"> be </w:t>
      </w:r>
      <w:r w:rsidRPr="000E2B09">
        <w:rPr>
          <w:rFonts w:ascii="Lato" w:hAnsi="Lato" w:cs="Arial"/>
        </w:rPr>
        <w:t xml:space="preserve">successfully </w:t>
      </w:r>
      <w:r w:rsidR="004A7582" w:rsidRPr="000E2B09">
        <w:rPr>
          <w:rFonts w:ascii="Lato" w:hAnsi="Lato" w:cs="Arial"/>
        </w:rPr>
        <w:t>vetted. This involves checking bidders and key personnel against Global Watch Lists</w:t>
      </w:r>
      <w:r w:rsidR="00957FA6">
        <w:rPr>
          <w:rFonts w:ascii="Lato" w:hAnsi="Lato" w:cs="Arial"/>
        </w:rPr>
        <w:t xml:space="preserve"> and</w:t>
      </w:r>
      <w:r w:rsidR="004A7582" w:rsidRPr="000E2B09">
        <w:rPr>
          <w:rFonts w:ascii="Lato" w:hAnsi="Lato" w:cs="Arial"/>
        </w:rPr>
        <w:t xml:space="preserve"> Enhanced Due Diligence Lists</w:t>
      </w:r>
      <w:r w:rsidR="0089236B" w:rsidRPr="000E2B09">
        <w:rPr>
          <w:rFonts w:ascii="Lato" w:hAnsi="Lato" w:cs="Arial"/>
        </w:rPr>
        <w:t>.</w:t>
      </w:r>
      <w:r w:rsidR="004A7582" w:rsidRPr="000E2B09">
        <w:rPr>
          <w:rFonts w:ascii="Lato" w:hAnsi="Lato" w:cs="Arial"/>
        </w:rPr>
        <w:t xml:space="preserve"> </w:t>
      </w:r>
    </w:p>
    <w:p w14:paraId="53F95507" w14:textId="77777777" w:rsidR="004A7582" w:rsidRPr="000E2B09" w:rsidRDefault="004A7582" w:rsidP="00151DE7">
      <w:pPr>
        <w:spacing w:after="0" w:line="276" w:lineRule="auto"/>
        <w:jc w:val="both"/>
        <w:rPr>
          <w:rFonts w:ascii="Lato" w:hAnsi="Lato" w:cs="Arial"/>
        </w:rPr>
      </w:pPr>
    </w:p>
    <w:p w14:paraId="29169A66" w14:textId="765C285B" w:rsidR="00575D90" w:rsidRDefault="00575D90" w:rsidP="00151DE7">
      <w:pPr>
        <w:spacing w:after="0" w:line="276" w:lineRule="auto"/>
        <w:jc w:val="both"/>
        <w:rPr>
          <w:rFonts w:ascii="Lato" w:hAnsi="Lato" w:cs="Arial"/>
        </w:rPr>
      </w:pPr>
      <w:r w:rsidRPr="000E2B09">
        <w:rPr>
          <w:rFonts w:ascii="Lato" w:hAnsi="Lato" w:cs="Arial"/>
        </w:rPr>
        <w:t xml:space="preserve">The vetting of </w:t>
      </w:r>
      <w:r w:rsidR="002F3187" w:rsidRPr="000E2B09">
        <w:rPr>
          <w:rFonts w:ascii="Lato" w:hAnsi="Lato" w:cs="Arial"/>
        </w:rPr>
        <w:t>bidder</w:t>
      </w:r>
      <w:r w:rsidR="00864F60" w:rsidRPr="000E2B09">
        <w:rPr>
          <w:rFonts w:ascii="Lato" w:hAnsi="Lato" w:cs="Arial"/>
        </w:rPr>
        <w:t>s</w:t>
      </w:r>
      <w:r w:rsidRPr="000E2B09">
        <w:rPr>
          <w:rFonts w:ascii="Lato" w:hAnsi="Lato" w:cs="Arial"/>
        </w:rPr>
        <w:t xml:space="preserve"> will be completed after the award decision </w:t>
      </w:r>
      <w:r w:rsidR="0013367C" w:rsidRPr="000E2B09">
        <w:rPr>
          <w:rFonts w:ascii="Lato" w:hAnsi="Lato" w:cs="Arial"/>
        </w:rPr>
        <w:t>and prior to any contract being signed, or orders placed</w:t>
      </w:r>
      <w:r w:rsidRPr="000E2B09">
        <w:rPr>
          <w:rFonts w:ascii="Lato" w:hAnsi="Lato" w:cs="Arial"/>
        </w:rPr>
        <w:t xml:space="preserve">. If any information provided by the Bidder throughout the tender process is proved to be incorrect during the vetting process (or at any other point), </w:t>
      </w:r>
      <w:r w:rsidR="00EA61A5" w:rsidRPr="000E2B09">
        <w:rPr>
          <w:rFonts w:ascii="Lato" w:hAnsi="Lato" w:cs="Arial"/>
        </w:rPr>
        <w:t>SCI</w:t>
      </w:r>
      <w:r w:rsidR="0013367C" w:rsidRPr="000E2B09">
        <w:rPr>
          <w:rFonts w:ascii="Lato" w:hAnsi="Lato" w:cs="Arial"/>
        </w:rPr>
        <w:t xml:space="preserve"> may withdraw</w:t>
      </w:r>
      <w:r w:rsidRPr="000E2B09">
        <w:rPr>
          <w:rFonts w:ascii="Lato" w:hAnsi="Lato" w:cs="Arial"/>
        </w:rPr>
        <w:t xml:space="preserve"> their award decision.</w:t>
      </w:r>
    </w:p>
    <w:p w14:paraId="29C529D3" w14:textId="77777777" w:rsidR="00151DE7" w:rsidRDefault="00151DE7" w:rsidP="00151DE7">
      <w:pPr>
        <w:spacing w:after="0" w:line="276" w:lineRule="auto"/>
        <w:jc w:val="both"/>
        <w:rPr>
          <w:rFonts w:ascii="Lato" w:hAnsi="Lato" w:cs="Arial"/>
        </w:rPr>
      </w:pPr>
    </w:p>
    <w:p w14:paraId="59983E8F" w14:textId="43E54951" w:rsidR="00DD3E9E" w:rsidRPr="00DD3E9E" w:rsidRDefault="00DD3E9E" w:rsidP="00DD3E9E">
      <w:pPr>
        <w:pStyle w:val="ListParagraph"/>
        <w:numPr>
          <w:ilvl w:val="0"/>
          <w:numId w:val="56"/>
        </w:numPr>
        <w:bidi/>
        <w:spacing w:after="0" w:line="276" w:lineRule="auto"/>
        <w:rPr>
          <w:rFonts w:ascii="Lato" w:eastAsiaTheme="majorEastAsia" w:hAnsi="Lato" w:cs="Arial"/>
          <w:b/>
          <w:color w:val="FF0000"/>
          <w:sz w:val="26"/>
          <w:szCs w:val="24"/>
        </w:rPr>
      </w:pPr>
      <w:r w:rsidRPr="00DD3E9E">
        <w:rPr>
          <w:rFonts w:ascii="Lato" w:eastAsiaTheme="majorEastAsia" w:hAnsi="Lato" w:cs="Arial"/>
          <w:b/>
          <w:color w:val="FF0000"/>
          <w:sz w:val="26"/>
          <w:szCs w:val="24"/>
          <w:rtl/>
        </w:rPr>
        <w:t>التدقيق والتحقق</w:t>
      </w:r>
      <w:r w:rsidRPr="00DD3E9E">
        <w:rPr>
          <w:rFonts w:ascii="Lato" w:eastAsiaTheme="majorEastAsia" w:hAnsi="Lato" w:cs="Arial"/>
          <w:b/>
          <w:color w:val="FF0000"/>
          <w:sz w:val="26"/>
          <w:szCs w:val="24"/>
        </w:rPr>
        <w:t xml:space="preserve"> (Vetting)</w:t>
      </w:r>
    </w:p>
    <w:p w14:paraId="40A4D5F5" w14:textId="77777777" w:rsidR="00DD3E9E" w:rsidRPr="00DD3E9E" w:rsidRDefault="00DD3E9E" w:rsidP="00DD3E9E">
      <w:pPr>
        <w:bidi/>
        <w:spacing w:before="100" w:beforeAutospacing="1" w:after="100" w:afterAutospacing="1" w:line="240" w:lineRule="auto"/>
        <w:jc w:val="both"/>
        <w:rPr>
          <w:rFonts w:ascii="Times New Roman" w:eastAsia="Times New Roman" w:hAnsi="Times New Roman" w:cs="Times New Roman"/>
          <w:sz w:val="24"/>
          <w:szCs w:val="24"/>
          <w:lang w:val="en-US" w:eastAsia="en-US"/>
        </w:rPr>
      </w:pPr>
      <w:r w:rsidRPr="00DD3E9E">
        <w:rPr>
          <w:rFonts w:ascii="Times New Roman" w:eastAsia="Times New Roman" w:hAnsi="Times New Roman" w:cs="Times New Roman"/>
          <w:sz w:val="24"/>
          <w:szCs w:val="24"/>
          <w:rtl/>
          <w:lang w:val="en-US" w:eastAsia="en-US"/>
        </w:rPr>
        <w:t>يجب أن يخضع مقدمو العطاءات الناجحون لعملية تدقيق وتحقيق بنجاح. وتشمل هذه العملية التحقق من مقدمي العطاءات والموظفين الرئيسيين لديهم مقابل قوائم المراقبة العالمية وقوائم العناية الواجبة المعززة</w:t>
      </w:r>
      <w:r w:rsidRPr="00DD3E9E">
        <w:rPr>
          <w:rFonts w:ascii="Times New Roman" w:eastAsia="Times New Roman" w:hAnsi="Times New Roman" w:cs="Times New Roman"/>
          <w:sz w:val="24"/>
          <w:szCs w:val="24"/>
          <w:lang w:val="en-US" w:eastAsia="en-US"/>
        </w:rPr>
        <w:t>.</w:t>
      </w:r>
    </w:p>
    <w:p w14:paraId="0EB0E1F6" w14:textId="77777777" w:rsidR="00DD3E9E" w:rsidRPr="00DD3E9E" w:rsidRDefault="00DD3E9E" w:rsidP="00DD3E9E">
      <w:pPr>
        <w:bidi/>
        <w:spacing w:before="100" w:beforeAutospacing="1" w:after="100" w:afterAutospacing="1" w:line="240" w:lineRule="auto"/>
        <w:jc w:val="both"/>
        <w:rPr>
          <w:rFonts w:ascii="Times New Roman" w:eastAsia="Times New Roman" w:hAnsi="Times New Roman" w:cs="Times New Roman"/>
          <w:sz w:val="24"/>
          <w:szCs w:val="24"/>
          <w:lang w:val="en-US" w:eastAsia="en-US"/>
        </w:rPr>
      </w:pPr>
      <w:r w:rsidRPr="00DD3E9E">
        <w:rPr>
          <w:rFonts w:ascii="Times New Roman" w:eastAsia="Times New Roman" w:hAnsi="Times New Roman" w:cs="Times New Roman"/>
          <w:sz w:val="24"/>
          <w:szCs w:val="24"/>
          <w:rtl/>
          <w:lang w:val="en-US" w:eastAsia="en-US"/>
        </w:rPr>
        <w:t>سيتم استكمال عملية التدقيق والتحقق الخاصة بمقدمي العطاءات بعد اتخاذ قرار الترسية وقبل توقيع أي عقد أو إصدار أي أوامر شراء</w:t>
      </w:r>
      <w:r w:rsidRPr="00DD3E9E">
        <w:rPr>
          <w:rFonts w:ascii="Times New Roman" w:eastAsia="Times New Roman" w:hAnsi="Times New Roman" w:cs="Times New Roman"/>
          <w:sz w:val="24"/>
          <w:szCs w:val="24"/>
          <w:lang w:val="en-US" w:eastAsia="en-US"/>
        </w:rPr>
        <w:t>.</w:t>
      </w:r>
    </w:p>
    <w:p w14:paraId="32D9588F" w14:textId="77777777" w:rsidR="00DD3E9E" w:rsidRPr="00DD3E9E" w:rsidRDefault="00DD3E9E" w:rsidP="00DD3E9E">
      <w:pPr>
        <w:bidi/>
        <w:spacing w:before="100" w:beforeAutospacing="1" w:after="100" w:afterAutospacing="1" w:line="240" w:lineRule="auto"/>
        <w:jc w:val="both"/>
        <w:rPr>
          <w:rFonts w:ascii="Times New Roman" w:eastAsia="Times New Roman" w:hAnsi="Times New Roman" w:cs="Times New Roman"/>
          <w:sz w:val="24"/>
          <w:szCs w:val="24"/>
          <w:lang w:val="en-US" w:eastAsia="en-US"/>
        </w:rPr>
      </w:pPr>
      <w:r w:rsidRPr="00DD3E9E">
        <w:rPr>
          <w:rFonts w:ascii="Times New Roman" w:eastAsia="Times New Roman" w:hAnsi="Times New Roman" w:cs="Times New Roman"/>
          <w:sz w:val="24"/>
          <w:szCs w:val="24"/>
          <w:rtl/>
          <w:lang w:val="en-US" w:eastAsia="en-US"/>
        </w:rPr>
        <w:t>وفي حال ثبوت أن أي معلومات مقدمة من قبل مقدم العطاء خلال عملية العطاء غير صحيحة أثناء عملية التدقيق والتحقق (أو في أي وقت آخر)، يحق لمنظمة إنقاذ الطفل الدولية</w:t>
      </w:r>
      <w:r w:rsidRPr="00DD3E9E">
        <w:rPr>
          <w:rFonts w:ascii="Times New Roman" w:eastAsia="Times New Roman" w:hAnsi="Times New Roman" w:cs="Times New Roman"/>
          <w:sz w:val="24"/>
          <w:szCs w:val="24"/>
          <w:lang w:val="en-US" w:eastAsia="en-US"/>
        </w:rPr>
        <w:t xml:space="preserve"> (SCI) </w:t>
      </w:r>
      <w:r w:rsidRPr="00DD3E9E">
        <w:rPr>
          <w:rFonts w:ascii="Times New Roman" w:eastAsia="Times New Roman" w:hAnsi="Times New Roman" w:cs="Times New Roman"/>
          <w:sz w:val="24"/>
          <w:szCs w:val="24"/>
          <w:rtl/>
          <w:lang w:val="en-US" w:eastAsia="en-US"/>
        </w:rPr>
        <w:t>سحب قرار الترسية</w:t>
      </w:r>
      <w:r w:rsidRPr="00DD3E9E">
        <w:rPr>
          <w:rFonts w:ascii="Times New Roman" w:eastAsia="Times New Roman" w:hAnsi="Times New Roman" w:cs="Times New Roman"/>
          <w:sz w:val="24"/>
          <w:szCs w:val="24"/>
          <w:lang w:val="en-US" w:eastAsia="en-US"/>
        </w:rPr>
        <w:t>.</w:t>
      </w:r>
    </w:p>
    <w:p w14:paraId="052F67B3" w14:textId="77777777" w:rsidR="00151DE7" w:rsidRDefault="00151DE7" w:rsidP="00151DE7">
      <w:pPr>
        <w:bidi/>
        <w:spacing w:after="0" w:line="276" w:lineRule="auto"/>
        <w:jc w:val="both"/>
        <w:rPr>
          <w:rFonts w:ascii="Lato" w:hAnsi="Lato" w:cs="Arial"/>
          <w:lang w:val="en-US"/>
        </w:rPr>
      </w:pPr>
    </w:p>
    <w:p w14:paraId="1BB03C38" w14:textId="77777777" w:rsidR="00DD3E9E" w:rsidRDefault="00DD3E9E" w:rsidP="00DD3E9E">
      <w:pPr>
        <w:bidi/>
        <w:spacing w:after="0" w:line="276" w:lineRule="auto"/>
        <w:jc w:val="both"/>
        <w:rPr>
          <w:rFonts w:ascii="Lato" w:hAnsi="Lato" w:cs="Arial"/>
          <w:lang w:val="en-US"/>
        </w:rPr>
      </w:pPr>
    </w:p>
    <w:p w14:paraId="312CDDFD" w14:textId="77777777" w:rsidR="00DD3E9E" w:rsidRDefault="00DD3E9E" w:rsidP="00DD3E9E">
      <w:pPr>
        <w:bidi/>
        <w:spacing w:after="0" w:line="276" w:lineRule="auto"/>
        <w:jc w:val="both"/>
        <w:rPr>
          <w:rFonts w:ascii="Lato" w:hAnsi="Lato" w:cs="Arial"/>
          <w:lang w:val="en-US"/>
        </w:rPr>
      </w:pPr>
    </w:p>
    <w:p w14:paraId="2128F35E" w14:textId="77777777" w:rsidR="00DD3E9E" w:rsidRDefault="00DD3E9E" w:rsidP="00DD3E9E">
      <w:pPr>
        <w:bidi/>
        <w:spacing w:after="0" w:line="276" w:lineRule="auto"/>
        <w:jc w:val="both"/>
        <w:rPr>
          <w:rFonts w:ascii="Lato" w:hAnsi="Lato" w:cs="Arial"/>
          <w:lang w:val="en-US"/>
        </w:rPr>
      </w:pPr>
    </w:p>
    <w:p w14:paraId="02431945" w14:textId="77777777" w:rsidR="00DD3E9E" w:rsidRDefault="00DD3E9E" w:rsidP="00DD3E9E">
      <w:pPr>
        <w:bidi/>
        <w:spacing w:after="0" w:line="276" w:lineRule="auto"/>
        <w:jc w:val="both"/>
        <w:rPr>
          <w:rFonts w:ascii="Lato" w:hAnsi="Lato" w:cs="Arial"/>
          <w:lang w:val="en-US"/>
        </w:rPr>
      </w:pPr>
    </w:p>
    <w:p w14:paraId="56E334DD" w14:textId="77777777" w:rsidR="00DD3E9E" w:rsidRDefault="00DD3E9E" w:rsidP="00DD3E9E">
      <w:pPr>
        <w:bidi/>
        <w:spacing w:after="0" w:line="276" w:lineRule="auto"/>
        <w:jc w:val="both"/>
        <w:rPr>
          <w:rFonts w:ascii="Lato" w:hAnsi="Lato" w:cs="Arial"/>
          <w:lang w:val="en-US"/>
        </w:rPr>
      </w:pPr>
    </w:p>
    <w:p w14:paraId="13841973" w14:textId="77777777" w:rsidR="00DD3E9E" w:rsidRDefault="00DD3E9E" w:rsidP="00DD3E9E">
      <w:pPr>
        <w:bidi/>
        <w:spacing w:after="0" w:line="276" w:lineRule="auto"/>
        <w:jc w:val="both"/>
        <w:rPr>
          <w:rFonts w:ascii="Lato" w:hAnsi="Lato" w:cs="Arial"/>
          <w:lang w:val="en-US"/>
        </w:rPr>
      </w:pPr>
    </w:p>
    <w:p w14:paraId="6801733F" w14:textId="77777777" w:rsidR="00DD3E9E" w:rsidRDefault="00DD3E9E" w:rsidP="00DD3E9E">
      <w:pPr>
        <w:bidi/>
        <w:spacing w:after="0" w:line="276" w:lineRule="auto"/>
        <w:jc w:val="both"/>
        <w:rPr>
          <w:rFonts w:ascii="Lato" w:hAnsi="Lato" w:cs="Arial"/>
          <w:lang w:val="en-US"/>
        </w:rPr>
      </w:pPr>
    </w:p>
    <w:p w14:paraId="4D1EF203" w14:textId="77777777" w:rsidR="00DD3E9E" w:rsidRDefault="00DD3E9E" w:rsidP="00DD3E9E">
      <w:pPr>
        <w:bidi/>
        <w:spacing w:after="0" w:line="276" w:lineRule="auto"/>
        <w:jc w:val="both"/>
        <w:rPr>
          <w:rFonts w:ascii="Lato" w:hAnsi="Lato" w:cs="Arial"/>
          <w:lang w:val="en-US"/>
        </w:rPr>
      </w:pPr>
    </w:p>
    <w:p w14:paraId="5DB30994" w14:textId="77777777" w:rsidR="00DD3E9E" w:rsidRDefault="00DD3E9E" w:rsidP="00DD3E9E">
      <w:pPr>
        <w:bidi/>
        <w:spacing w:after="0" w:line="276" w:lineRule="auto"/>
        <w:jc w:val="both"/>
        <w:rPr>
          <w:rFonts w:ascii="Lato" w:hAnsi="Lato" w:cs="Arial"/>
          <w:lang w:val="en-US"/>
        </w:rPr>
      </w:pPr>
    </w:p>
    <w:p w14:paraId="217D5834" w14:textId="77777777" w:rsidR="00DD3E9E" w:rsidRDefault="00DD3E9E" w:rsidP="00DD3E9E">
      <w:pPr>
        <w:bidi/>
        <w:spacing w:after="0" w:line="276" w:lineRule="auto"/>
        <w:jc w:val="both"/>
        <w:rPr>
          <w:rFonts w:ascii="Lato" w:hAnsi="Lato" w:cs="Arial"/>
          <w:lang w:val="en-US"/>
        </w:rPr>
      </w:pPr>
    </w:p>
    <w:p w14:paraId="7EB60B5D" w14:textId="77777777" w:rsidR="00DD3E9E" w:rsidRDefault="00DD3E9E" w:rsidP="00DD3E9E">
      <w:pPr>
        <w:bidi/>
        <w:spacing w:after="0" w:line="276" w:lineRule="auto"/>
        <w:jc w:val="both"/>
        <w:rPr>
          <w:rFonts w:ascii="Lato" w:hAnsi="Lato" w:cs="Arial"/>
          <w:lang w:val="en-US"/>
        </w:rPr>
      </w:pPr>
    </w:p>
    <w:p w14:paraId="0841972A" w14:textId="77777777" w:rsidR="00DD3E9E" w:rsidRDefault="00DD3E9E" w:rsidP="00DD3E9E">
      <w:pPr>
        <w:bidi/>
        <w:spacing w:after="0" w:line="276" w:lineRule="auto"/>
        <w:jc w:val="both"/>
        <w:rPr>
          <w:rFonts w:ascii="Lato" w:hAnsi="Lato" w:cs="Arial"/>
          <w:lang w:val="en-US"/>
        </w:rPr>
      </w:pPr>
    </w:p>
    <w:p w14:paraId="55981DA1" w14:textId="77777777" w:rsidR="00DD3E9E" w:rsidRPr="00DD3E9E" w:rsidRDefault="00DD3E9E" w:rsidP="00DD3E9E">
      <w:pPr>
        <w:bidi/>
        <w:spacing w:after="0" w:line="276" w:lineRule="auto"/>
        <w:jc w:val="both"/>
        <w:rPr>
          <w:rFonts w:ascii="Lato" w:hAnsi="Lato" w:cs="Arial"/>
          <w:lang w:val="en-US"/>
        </w:rPr>
      </w:pPr>
    </w:p>
    <w:p w14:paraId="632DFFB0" w14:textId="77777777" w:rsidR="00C62620" w:rsidRPr="000E2B09" w:rsidRDefault="00C62620" w:rsidP="00A10490">
      <w:pPr>
        <w:spacing w:after="0" w:line="276" w:lineRule="auto"/>
        <w:rPr>
          <w:rFonts w:ascii="Lato" w:hAnsi="Lato" w:cs="Arial"/>
        </w:rPr>
      </w:pPr>
    </w:p>
    <w:p w14:paraId="6273F69D" w14:textId="50779270" w:rsidR="005C0191" w:rsidRPr="000E2B09" w:rsidRDefault="00F93314" w:rsidP="00D82B5B">
      <w:pPr>
        <w:pStyle w:val="Heading2"/>
        <w:numPr>
          <w:ilvl w:val="0"/>
          <w:numId w:val="9"/>
        </w:numPr>
        <w:rPr>
          <w:rFonts w:ascii="Lato" w:hAnsi="Lato" w:cs="Arial"/>
          <w:b/>
          <w:color w:val="FF0000"/>
          <w:sz w:val="24"/>
          <w:szCs w:val="22"/>
        </w:rPr>
      </w:pPr>
      <w:bookmarkStart w:id="3" w:name="_INSTRUCTIONS"/>
      <w:bookmarkEnd w:id="2"/>
      <w:bookmarkEnd w:id="3"/>
      <w:r w:rsidRPr="000E2B09">
        <w:rPr>
          <w:rFonts w:ascii="Lato" w:hAnsi="Lato" w:cs="Arial"/>
          <w:b/>
          <w:color w:val="FF0000"/>
          <w:sz w:val="24"/>
          <w:szCs w:val="22"/>
        </w:rPr>
        <w:lastRenderedPageBreak/>
        <w:t xml:space="preserve">BIDDER </w:t>
      </w:r>
      <w:r w:rsidR="008D328B" w:rsidRPr="000E2B09">
        <w:rPr>
          <w:rFonts w:ascii="Lato" w:hAnsi="Lato" w:cs="Arial"/>
          <w:b/>
          <w:color w:val="FF0000"/>
          <w:sz w:val="24"/>
          <w:szCs w:val="22"/>
        </w:rPr>
        <w:t>INSTRUCTIONS</w:t>
      </w:r>
    </w:p>
    <w:p w14:paraId="15C8E2D8" w14:textId="77777777" w:rsidR="00AA3D36" w:rsidRPr="000E2B09" w:rsidRDefault="00AA3D36" w:rsidP="00B2292B">
      <w:pPr>
        <w:spacing w:after="0"/>
        <w:rPr>
          <w:rFonts w:ascii="Lato" w:hAnsi="Lato" w:cs="Arial"/>
        </w:rPr>
      </w:pPr>
    </w:p>
    <w:p w14:paraId="56B32AF8" w14:textId="558B887E" w:rsidR="00886431" w:rsidRPr="000E2B09" w:rsidRDefault="00977372" w:rsidP="00B2292B">
      <w:pPr>
        <w:pStyle w:val="Heading3"/>
        <w:rPr>
          <w:rFonts w:ascii="Lato" w:hAnsi="Lato" w:cs="Arial"/>
          <w:b/>
          <w:color w:val="auto"/>
          <w:sz w:val="22"/>
          <w:szCs w:val="22"/>
        </w:rPr>
      </w:pPr>
      <w:r w:rsidRPr="000E2B09">
        <w:rPr>
          <w:rFonts w:ascii="Lato" w:hAnsi="Lato" w:cs="Arial"/>
          <w:b/>
          <w:color w:val="auto"/>
          <w:sz w:val="22"/>
          <w:szCs w:val="22"/>
        </w:rPr>
        <w:t>5</w:t>
      </w:r>
      <w:r w:rsidR="00B2292B" w:rsidRPr="000E2B09">
        <w:rPr>
          <w:rFonts w:ascii="Lato" w:hAnsi="Lato" w:cs="Arial"/>
          <w:b/>
          <w:color w:val="auto"/>
          <w:sz w:val="22"/>
          <w:szCs w:val="22"/>
        </w:rPr>
        <w:t xml:space="preserve">.1 </w:t>
      </w:r>
      <w:r w:rsidR="00886431" w:rsidRPr="000E2B09">
        <w:rPr>
          <w:rFonts w:ascii="Lato" w:hAnsi="Lato" w:cs="Arial"/>
          <w:b/>
          <w:color w:val="auto"/>
          <w:sz w:val="22"/>
          <w:szCs w:val="22"/>
        </w:rPr>
        <w:t>T</w:t>
      </w:r>
      <w:r w:rsidR="00681375" w:rsidRPr="000E2B09">
        <w:rPr>
          <w:rFonts w:ascii="Lato" w:hAnsi="Lato" w:cs="Arial"/>
          <w:b/>
          <w:color w:val="auto"/>
          <w:sz w:val="22"/>
          <w:szCs w:val="22"/>
        </w:rPr>
        <w:t>IMESCALES</w:t>
      </w:r>
    </w:p>
    <w:p w14:paraId="505E9D78" w14:textId="77777777" w:rsidR="00680FB8" w:rsidRPr="000E2B09" w:rsidRDefault="00680FB8" w:rsidP="00B2292B">
      <w:pPr>
        <w:spacing w:after="0" w:line="276" w:lineRule="auto"/>
        <w:rPr>
          <w:rFonts w:ascii="Lato" w:hAnsi="Lato" w:cs="Arial"/>
        </w:rPr>
      </w:pPr>
    </w:p>
    <w:tbl>
      <w:tblPr>
        <w:tblStyle w:val="PlainTable2"/>
        <w:tblW w:w="0" w:type="auto"/>
        <w:jc w:val="center"/>
        <w:tblLook w:val="04A0" w:firstRow="1" w:lastRow="0" w:firstColumn="1" w:lastColumn="0" w:noHBand="0" w:noVBand="1"/>
      </w:tblPr>
      <w:tblGrid>
        <w:gridCol w:w="4589"/>
        <w:gridCol w:w="3482"/>
      </w:tblGrid>
      <w:tr w:rsidR="00680FB8" w:rsidRPr="002A5974" w14:paraId="2C66AE42" w14:textId="77777777" w:rsidTr="0013367C">
        <w:trPr>
          <w:cnfStyle w:val="100000000000" w:firstRow="1" w:lastRow="0" w:firstColumn="0" w:lastColumn="0" w:oddVBand="0" w:evenVBand="0" w:oddHBand="0"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4589" w:type="dxa"/>
            <w:tcBorders>
              <w:top w:val="single" w:sz="18" w:space="0" w:color="auto"/>
              <w:bottom w:val="single" w:sz="18" w:space="0" w:color="auto"/>
            </w:tcBorders>
            <w:shd w:val="clear" w:color="auto" w:fill="FF0000"/>
          </w:tcPr>
          <w:p w14:paraId="58CBF642" w14:textId="77777777" w:rsidR="00680FB8" w:rsidRPr="000E2B09" w:rsidRDefault="00680FB8" w:rsidP="00B2292B">
            <w:pPr>
              <w:spacing w:after="0" w:line="276" w:lineRule="auto"/>
              <w:jc w:val="center"/>
              <w:rPr>
                <w:rFonts w:ascii="Lato" w:hAnsi="Lato" w:cs="Arial"/>
                <w:color w:val="FFFFFF" w:themeColor="background1"/>
              </w:rPr>
            </w:pPr>
            <w:r w:rsidRPr="000E2B09">
              <w:rPr>
                <w:rFonts w:ascii="Lato" w:hAnsi="Lato" w:cs="Arial"/>
                <w:color w:val="FFFFFF" w:themeColor="background1"/>
              </w:rPr>
              <w:t>Activity</w:t>
            </w:r>
          </w:p>
        </w:tc>
        <w:tc>
          <w:tcPr>
            <w:tcW w:w="3482" w:type="dxa"/>
            <w:tcBorders>
              <w:top w:val="single" w:sz="18" w:space="0" w:color="auto"/>
              <w:bottom w:val="single" w:sz="18" w:space="0" w:color="auto"/>
            </w:tcBorders>
            <w:shd w:val="clear" w:color="auto" w:fill="FF0000"/>
          </w:tcPr>
          <w:p w14:paraId="23B330DF" w14:textId="77777777" w:rsidR="00680FB8" w:rsidRPr="000E2B09" w:rsidRDefault="00680FB8" w:rsidP="00B2292B">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Lato" w:hAnsi="Lato" w:cs="Arial"/>
                <w:color w:val="FFFFFF" w:themeColor="background1"/>
              </w:rPr>
            </w:pPr>
            <w:r w:rsidRPr="000E2B09">
              <w:rPr>
                <w:rFonts w:ascii="Lato" w:hAnsi="Lato" w:cs="Arial"/>
                <w:color w:val="FFFFFF" w:themeColor="background1"/>
              </w:rPr>
              <w:t>Date</w:t>
            </w:r>
          </w:p>
        </w:tc>
      </w:tr>
      <w:tr w:rsidR="00680FB8" w:rsidRPr="002A5974" w14:paraId="16EB8218" w14:textId="77777777" w:rsidTr="0013367C">
        <w:trPr>
          <w:cnfStyle w:val="000000100000" w:firstRow="0" w:lastRow="0" w:firstColumn="0" w:lastColumn="0" w:oddVBand="0" w:evenVBand="0" w:oddHBand="1"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4589" w:type="dxa"/>
            <w:tcBorders>
              <w:top w:val="single" w:sz="18" w:space="0" w:color="auto"/>
            </w:tcBorders>
          </w:tcPr>
          <w:p w14:paraId="0A53C097" w14:textId="77777777" w:rsidR="00680FB8" w:rsidRDefault="00F93314" w:rsidP="00B2292B">
            <w:pPr>
              <w:spacing w:after="0" w:line="276" w:lineRule="auto"/>
              <w:jc w:val="center"/>
              <w:rPr>
                <w:rFonts w:ascii="Lato" w:hAnsi="Lato" w:cs="Arial"/>
                <w:b w:val="0"/>
                <w:bCs w:val="0"/>
              </w:rPr>
            </w:pPr>
            <w:r w:rsidRPr="000E2B09">
              <w:rPr>
                <w:rFonts w:ascii="Lato" w:hAnsi="Lato" w:cs="Arial"/>
              </w:rPr>
              <w:t>Issue Invitation</w:t>
            </w:r>
          </w:p>
          <w:p w14:paraId="7A37EC3F" w14:textId="0CC35A3D" w:rsidR="00011871" w:rsidRPr="000E2B09" w:rsidRDefault="00011871" w:rsidP="00B2292B">
            <w:pPr>
              <w:spacing w:after="0" w:line="276" w:lineRule="auto"/>
              <w:jc w:val="center"/>
              <w:rPr>
                <w:rFonts w:ascii="Lato" w:hAnsi="Lato" w:cs="Arial"/>
                <w:rtl/>
              </w:rPr>
            </w:pPr>
            <w:r>
              <w:rPr>
                <w:rFonts w:ascii="Lato" w:hAnsi="Lato" w:cs="Arial" w:hint="cs"/>
                <w:rtl/>
              </w:rPr>
              <w:t>إصدار الدعوة</w:t>
            </w:r>
          </w:p>
        </w:tc>
        <w:tc>
          <w:tcPr>
            <w:tcW w:w="3482" w:type="dxa"/>
            <w:tcBorders>
              <w:top w:val="single" w:sz="18" w:space="0" w:color="auto"/>
            </w:tcBorders>
          </w:tcPr>
          <w:p w14:paraId="4E6F17A9" w14:textId="5D3FAB6D" w:rsidR="00680FB8" w:rsidRPr="000E2B09" w:rsidRDefault="004F6DC6" w:rsidP="00B2292B">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Lato" w:hAnsi="Lato" w:cs="Arial"/>
              </w:rPr>
            </w:pPr>
            <w:r>
              <w:rPr>
                <w:rFonts w:ascii="Lato" w:hAnsi="Lato" w:cs="Arial"/>
                <w:highlight w:val="yellow"/>
              </w:rPr>
              <w:t>07</w:t>
            </w:r>
            <w:r w:rsidR="00603092">
              <w:rPr>
                <w:rFonts w:ascii="Lato" w:hAnsi="Lato" w:cs="Arial"/>
                <w:highlight w:val="yellow"/>
              </w:rPr>
              <w:t>-</w:t>
            </w:r>
            <w:r>
              <w:rPr>
                <w:rFonts w:ascii="Lato" w:hAnsi="Lato" w:cs="Arial"/>
                <w:highlight w:val="yellow"/>
              </w:rPr>
              <w:t>May</w:t>
            </w:r>
            <w:r w:rsidR="00603092">
              <w:rPr>
                <w:rFonts w:ascii="Lato" w:hAnsi="Lato" w:cs="Arial"/>
                <w:highlight w:val="yellow"/>
              </w:rPr>
              <w:t>-2026</w:t>
            </w:r>
          </w:p>
        </w:tc>
      </w:tr>
      <w:tr w:rsidR="00E1476A" w:rsidRPr="002A5974" w14:paraId="5CBA8376" w14:textId="77777777" w:rsidTr="0013367C">
        <w:trPr>
          <w:trHeight w:val="270"/>
          <w:jc w:val="center"/>
        </w:trPr>
        <w:tc>
          <w:tcPr>
            <w:cnfStyle w:val="001000000000" w:firstRow="0" w:lastRow="0" w:firstColumn="1" w:lastColumn="0" w:oddVBand="0" w:evenVBand="0" w:oddHBand="0" w:evenHBand="0" w:firstRowFirstColumn="0" w:firstRowLastColumn="0" w:lastRowFirstColumn="0" w:lastRowLastColumn="0"/>
            <w:tcW w:w="4589" w:type="dxa"/>
          </w:tcPr>
          <w:p w14:paraId="79F69385" w14:textId="77777777" w:rsidR="00E1476A" w:rsidRDefault="0035254B" w:rsidP="0013367C">
            <w:pPr>
              <w:spacing w:after="0" w:line="276" w:lineRule="auto"/>
              <w:jc w:val="center"/>
              <w:rPr>
                <w:rFonts w:ascii="Lato" w:hAnsi="Lato" w:cs="Arial"/>
                <w:b w:val="0"/>
                <w:bCs w:val="0"/>
                <w:rtl/>
              </w:rPr>
            </w:pPr>
            <w:r>
              <w:rPr>
                <w:rFonts w:ascii="Lato" w:hAnsi="Lato" w:cs="Arial"/>
              </w:rPr>
              <w:t>Clarification Meeting</w:t>
            </w:r>
          </w:p>
          <w:p w14:paraId="4D34751C" w14:textId="2F42953B" w:rsidR="003E2602" w:rsidRDefault="003E2602" w:rsidP="0013367C">
            <w:pPr>
              <w:spacing w:after="0" w:line="276" w:lineRule="auto"/>
              <w:jc w:val="center"/>
              <w:rPr>
                <w:rFonts w:ascii="Lato" w:hAnsi="Lato" w:cs="Arial"/>
                <w:b w:val="0"/>
                <w:bCs w:val="0"/>
              </w:rPr>
            </w:pPr>
            <w:r>
              <w:rPr>
                <w:rFonts w:ascii="Lato" w:hAnsi="Lato" w:cs="Arial" w:hint="cs"/>
                <w:rtl/>
              </w:rPr>
              <w:t>الاجتماع التوضيحي</w:t>
            </w:r>
          </w:p>
          <w:p w14:paraId="78864A44" w14:textId="458C209A" w:rsidR="0035254B" w:rsidRPr="000E2B09" w:rsidRDefault="0035254B" w:rsidP="0013367C">
            <w:pPr>
              <w:spacing w:after="0" w:line="276" w:lineRule="auto"/>
              <w:jc w:val="center"/>
              <w:rPr>
                <w:rFonts w:ascii="Lato" w:hAnsi="Lato" w:cs="Arial"/>
              </w:rPr>
            </w:pPr>
            <w:hyperlink r:id="rId15" w:history="1">
              <w:r w:rsidRPr="005F27D9">
                <w:rPr>
                  <w:rStyle w:val="Hyperlink"/>
                  <w:rFonts w:ascii="Lato" w:hAnsi="Lato" w:cs="Arial"/>
                  <w:b w:val="0"/>
                  <w:bCs w:val="0"/>
                </w:rPr>
                <w:t>Click Here</w:t>
              </w:r>
            </w:hyperlink>
          </w:p>
        </w:tc>
        <w:tc>
          <w:tcPr>
            <w:tcW w:w="3482" w:type="dxa"/>
          </w:tcPr>
          <w:p w14:paraId="53D0FC3F" w14:textId="77777777" w:rsidR="00E1476A" w:rsidRDefault="00261FF3" w:rsidP="00B2292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Lato" w:hAnsi="Lato" w:cs="Arial"/>
                <w:highlight w:val="yellow"/>
              </w:rPr>
            </w:pPr>
            <w:r>
              <w:rPr>
                <w:rFonts w:ascii="Lato" w:hAnsi="Lato" w:cs="Arial"/>
                <w:highlight w:val="yellow"/>
              </w:rPr>
              <w:t>20-May-2026</w:t>
            </w:r>
          </w:p>
          <w:p w14:paraId="52DBFE60" w14:textId="634EDA03" w:rsidR="00261FF3" w:rsidRDefault="00261FF3" w:rsidP="00B2292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Lato" w:hAnsi="Lato" w:cs="Arial"/>
                <w:highlight w:val="yellow"/>
              </w:rPr>
            </w:pPr>
            <w:r>
              <w:rPr>
                <w:rFonts w:ascii="Lato" w:hAnsi="Lato" w:cs="Arial"/>
                <w:highlight w:val="yellow"/>
              </w:rPr>
              <w:t>10:00-11:00 A.M. (Local Time)</w:t>
            </w:r>
          </w:p>
        </w:tc>
      </w:tr>
      <w:tr w:rsidR="00680FB8" w:rsidRPr="002A5974" w14:paraId="720A8970" w14:textId="77777777" w:rsidTr="0013367C">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4589" w:type="dxa"/>
          </w:tcPr>
          <w:p w14:paraId="16BAADCC" w14:textId="77777777" w:rsidR="00680FB8" w:rsidRDefault="00D454E2" w:rsidP="0013367C">
            <w:pPr>
              <w:spacing w:after="0" w:line="276" w:lineRule="auto"/>
              <w:jc w:val="center"/>
              <w:rPr>
                <w:rFonts w:ascii="Lato" w:hAnsi="Lato" w:cs="Arial"/>
                <w:b w:val="0"/>
                <w:bCs w:val="0"/>
                <w:rtl/>
              </w:rPr>
            </w:pPr>
            <w:r w:rsidRPr="000E2B09">
              <w:rPr>
                <w:rFonts w:ascii="Lato" w:hAnsi="Lato" w:cs="Arial"/>
              </w:rPr>
              <w:t xml:space="preserve">Deadline for </w:t>
            </w:r>
            <w:r w:rsidR="003F66C8">
              <w:rPr>
                <w:rFonts w:ascii="Lato" w:hAnsi="Lato" w:cs="Arial"/>
              </w:rPr>
              <w:t>A</w:t>
            </w:r>
            <w:r w:rsidR="004F6DC6">
              <w:rPr>
                <w:rFonts w:ascii="Lato" w:hAnsi="Lato" w:cs="Arial"/>
              </w:rPr>
              <w:t>pplications</w:t>
            </w:r>
          </w:p>
          <w:p w14:paraId="4069AF6D" w14:textId="3DBC0A7C" w:rsidR="003E2602" w:rsidRPr="000E2B09" w:rsidRDefault="003E2602" w:rsidP="0013367C">
            <w:pPr>
              <w:spacing w:after="0" w:line="276" w:lineRule="auto"/>
              <w:jc w:val="center"/>
              <w:rPr>
                <w:rFonts w:ascii="Lato" w:hAnsi="Lato" w:cs="Arial"/>
              </w:rPr>
            </w:pPr>
            <w:r>
              <w:rPr>
                <w:rFonts w:ascii="Lato" w:hAnsi="Lato" w:cs="Arial" w:hint="cs"/>
                <w:rtl/>
              </w:rPr>
              <w:t>الموعد النهائي لتقديم الطلبات</w:t>
            </w:r>
          </w:p>
        </w:tc>
        <w:tc>
          <w:tcPr>
            <w:tcW w:w="3482" w:type="dxa"/>
          </w:tcPr>
          <w:p w14:paraId="317BB639" w14:textId="7E19F0EA" w:rsidR="00680FB8" w:rsidRPr="000E2B09" w:rsidRDefault="002017B8" w:rsidP="00B2292B">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Lato" w:hAnsi="Lato" w:cs="Arial"/>
              </w:rPr>
            </w:pPr>
            <w:r>
              <w:rPr>
                <w:rFonts w:ascii="Lato" w:hAnsi="Lato" w:cs="Arial"/>
                <w:highlight w:val="yellow"/>
              </w:rPr>
              <w:t>0</w:t>
            </w:r>
            <w:r w:rsidR="004F6DC6">
              <w:rPr>
                <w:rFonts w:ascii="Lato" w:hAnsi="Lato" w:cs="Arial"/>
                <w:highlight w:val="yellow"/>
              </w:rPr>
              <w:t>4</w:t>
            </w:r>
            <w:r>
              <w:rPr>
                <w:rFonts w:ascii="Lato" w:hAnsi="Lato" w:cs="Arial"/>
                <w:highlight w:val="yellow"/>
              </w:rPr>
              <w:t xml:space="preserve">:00 P.M. </w:t>
            </w:r>
            <w:r w:rsidR="004F6DC6">
              <w:rPr>
                <w:rFonts w:ascii="Lato" w:hAnsi="Lato" w:cs="Arial"/>
                <w:highlight w:val="yellow"/>
              </w:rPr>
              <w:t>0</w:t>
            </w:r>
            <w:r>
              <w:rPr>
                <w:rFonts w:ascii="Lato" w:hAnsi="Lato" w:cs="Arial"/>
                <w:highlight w:val="yellow"/>
              </w:rPr>
              <w:t>4-</w:t>
            </w:r>
            <w:r w:rsidR="004F6DC6">
              <w:rPr>
                <w:rFonts w:ascii="Lato" w:hAnsi="Lato" w:cs="Arial"/>
                <w:highlight w:val="yellow"/>
              </w:rPr>
              <w:t>June</w:t>
            </w:r>
            <w:r>
              <w:rPr>
                <w:rFonts w:ascii="Lato" w:hAnsi="Lato" w:cs="Arial"/>
                <w:highlight w:val="yellow"/>
              </w:rPr>
              <w:t>-</w:t>
            </w:r>
            <w:r w:rsidR="00B614B7">
              <w:rPr>
                <w:rFonts w:ascii="Lato" w:hAnsi="Lato" w:cs="Arial"/>
                <w:highlight w:val="yellow"/>
              </w:rPr>
              <w:t>2026</w:t>
            </w:r>
          </w:p>
        </w:tc>
      </w:tr>
      <w:tr w:rsidR="00BE2A9B" w:rsidRPr="002A5974" w14:paraId="7FF7E925" w14:textId="77777777" w:rsidTr="0013367C">
        <w:trPr>
          <w:trHeight w:val="270"/>
          <w:jc w:val="center"/>
        </w:trPr>
        <w:tc>
          <w:tcPr>
            <w:cnfStyle w:val="001000000000" w:firstRow="0" w:lastRow="0" w:firstColumn="1" w:lastColumn="0" w:oddVBand="0" w:evenVBand="0" w:oddHBand="0" w:evenHBand="0" w:firstRowFirstColumn="0" w:firstRowLastColumn="0" w:lastRowFirstColumn="0" w:lastRowLastColumn="0"/>
            <w:tcW w:w="4589" w:type="dxa"/>
          </w:tcPr>
          <w:p w14:paraId="62FC1A3D" w14:textId="77777777" w:rsidR="00BE2A9B" w:rsidRDefault="00E14898" w:rsidP="00BE2A9B">
            <w:pPr>
              <w:spacing w:after="0" w:line="276" w:lineRule="auto"/>
              <w:jc w:val="center"/>
              <w:rPr>
                <w:rFonts w:ascii="Lato" w:hAnsi="Lato" w:cs="Arial"/>
                <w:b w:val="0"/>
                <w:bCs w:val="0"/>
                <w:rtl/>
              </w:rPr>
            </w:pPr>
            <w:r>
              <w:rPr>
                <w:rFonts w:ascii="Lato" w:hAnsi="Lato" w:cs="Arial"/>
              </w:rPr>
              <w:t>Announcement Date of</w:t>
            </w:r>
            <w:r w:rsidR="0004322A">
              <w:rPr>
                <w:rFonts w:ascii="Lato" w:hAnsi="Lato" w:cs="Arial"/>
              </w:rPr>
              <w:t xml:space="preserve"> Prequalified Contractors</w:t>
            </w:r>
          </w:p>
          <w:p w14:paraId="659BE7F1" w14:textId="083C5211" w:rsidR="003E2602" w:rsidRPr="000E2B09" w:rsidRDefault="003E2602" w:rsidP="00BE2A9B">
            <w:pPr>
              <w:spacing w:after="0" w:line="276" w:lineRule="auto"/>
              <w:jc w:val="center"/>
              <w:rPr>
                <w:rFonts w:ascii="Lato" w:hAnsi="Lato" w:cs="Arial"/>
              </w:rPr>
            </w:pPr>
            <w:r>
              <w:rPr>
                <w:rtl/>
              </w:rPr>
              <w:t>تاريخ إعلان المقاولين المؤهلين مسبقًا</w:t>
            </w:r>
          </w:p>
        </w:tc>
        <w:tc>
          <w:tcPr>
            <w:tcW w:w="3482" w:type="dxa"/>
          </w:tcPr>
          <w:p w14:paraId="291E06CF" w14:textId="20BCDE60" w:rsidR="00BE2A9B" w:rsidRDefault="003F7B50" w:rsidP="00BE2A9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Lato" w:hAnsi="Lato" w:cs="Arial"/>
                <w:highlight w:val="yellow"/>
              </w:rPr>
            </w:pPr>
            <w:r>
              <w:rPr>
                <w:rFonts w:ascii="Lato" w:hAnsi="Lato" w:cs="Arial"/>
                <w:highlight w:val="yellow"/>
              </w:rPr>
              <w:t>18</w:t>
            </w:r>
            <w:r w:rsidR="00BE2A9B">
              <w:rPr>
                <w:rFonts w:ascii="Lato" w:hAnsi="Lato" w:cs="Arial"/>
                <w:highlight w:val="yellow"/>
              </w:rPr>
              <w:t>-June-2026</w:t>
            </w:r>
          </w:p>
        </w:tc>
      </w:tr>
    </w:tbl>
    <w:p w14:paraId="40D91FC7" w14:textId="77777777" w:rsidR="00AA3D36" w:rsidRPr="000E2B09" w:rsidRDefault="00AA3D36" w:rsidP="00B2292B">
      <w:pPr>
        <w:spacing w:after="0" w:line="276" w:lineRule="auto"/>
        <w:rPr>
          <w:rFonts w:ascii="Lato" w:hAnsi="Lato" w:cs="Arial"/>
        </w:rPr>
      </w:pPr>
    </w:p>
    <w:p w14:paraId="64A4DA9A" w14:textId="53E0C000" w:rsidR="00943010" w:rsidRDefault="0013367C" w:rsidP="00B2292B">
      <w:pPr>
        <w:spacing w:after="0" w:line="276" w:lineRule="auto"/>
        <w:rPr>
          <w:rFonts w:ascii="Lato" w:hAnsi="Lato" w:cs="Arial"/>
          <w:rtl/>
        </w:rPr>
      </w:pPr>
      <w:r w:rsidRPr="000E2B09">
        <w:rPr>
          <w:rFonts w:ascii="Lato" w:hAnsi="Lato" w:cs="Arial"/>
        </w:rPr>
        <w:t>T</w:t>
      </w:r>
      <w:r w:rsidR="00D454E2" w:rsidRPr="000E2B09">
        <w:rPr>
          <w:rFonts w:ascii="Lato" w:hAnsi="Lato" w:cs="Arial"/>
        </w:rPr>
        <w:t>he above</w:t>
      </w:r>
      <w:r w:rsidR="00943010" w:rsidRPr="000E2B09">
        <w:rPr>
          <w:rFonts w:ascii="Lato" w:hAnsi="Lato" w:cs="Arial"/>
        </w:rPr>
        <w:t xml:space="preserve"> </w:t>
      </w:r>
      <w:r w:rsidRPr="000E2B09">
        <w:rPr>
          <w:rFonts w:ascii="Lato" w:hAnsi="Lato" w:cs="Arial"/>
        </w:rPr>
        <w:t>dates</w:t>
      </w:r>
      <w:r w:rsidR="00943010" w:rsidRPr="000E2B09">
        <w:rPr>
          <w:rFonts w:ascii="Lato" w:hAnsi="Lato" w:cs="Arial"/>
        </w:rPr>
        <w:t xml:space="preserve"> are </w:t>
      </w:r>
      <w:r w:rsidRPr="000E2B09">
        <w:rPr>
          <w:rFonts w:ascii="Lato" w:hAnsi="Lato" w:cs="Arial"/>
        </w:rPr>
        <w:t>for</w:t>
      </w:r>
      <w:r w:rsidR="00D454E2" w:rsidRPr="000E2B09">
        <w:rPr>
          <w:rFonts w:ascii="Lato" w:hAnsi="Lato" w:cs="Arial"/>
        </w:rPr>
        <w:t xml:space="preserve"> </w:t>
      </w:r>
      <w:r w:rsidR="00943010" w:rsidRPr="000E2B09">
        <w:rPr>
          <w:rFonts w:ascii="Lato" w:hAnsi="Lato" w:cs="Arial"/>
        </w:rPr>
        <w:t>indicative</w:t>
      </w:r>
      <w:r w:rsidR="00D454E2" w:rsidRPr="000E2B09">
        <w:rPr>
          <w:rFonts w:ascii="Lato" w:hAnsi="Lato" w:cs="Arial"/>
        </w:rPr>
        <w:t xml:space="preserve"> purposes only</w:t>
      </w:r>
      <w:r w:rsidR="00943010" w:rsidRPr="000E2B09">
        <w:rPr>
          <w:rFonts w:ascii="Lato" w:hAnsi="Lato" w:cs="Arial"/>
        </w:rPr>
        <w:t xml:space="preserve"> and are subject to change. </w:t>
      </w:r>
    </w:p>
    <w:p w14:paraId="601D435C" w14:textId="03E974F6" w:rsidR="00B01776" w:rsidRPr="00B01776" w:rsidRDefault="00B01776" w:rsidP="00B01776">
      <w:pPr>
        <w:bidi/>
        <w:spacing w:before="100" w:beforeAutospacing="1" w:after="100" w:afterAutospacing="1" w:line="240" w:lineRule="auto"/>
        <w:jc w:val="both"/>
        <w:rPr>
          <w:rFonts w:ascii="Times New Roman" w:eastAsia="Times New Roman" w:hAnsi="Times New Roman" w:cs="Times New Roman"/>
          <w:sz w:val="24"/>
          <w:szCs w:val="24"/>
          <w:lang w:val="en-US" w:eastAsia="en-US"/>
        </w:rPr>
      </w:pPr>
      <w:r w:rsidRPr="00B01776">
        <w:rPr>
          <w:rFonts w:ascii="Times New Roman" w:eastAsia="Times New Roman" w:hAnsi="Times New Roman" w:cs="Times New Roman"/>
          <w:sz w:val="24"/>
          <w:szCs w:val="24"/>
          <w:rtl/>
          <w:lang w:val="en-US" w:eastAsia="en-US"/>
        </w:rPr>
        <w:t>يرجى ملاحظة أن التواريخ المذكورة أعلاه هي لأغراض إرشادية فقط، وهي قابلة للتغيير</w:t>
      </w:r>
      <w:r w:rsidRPr="00B01776">
        <w:rPr>
          <w:rFonts w:ascii="Times New Roman" w:eastAsia="Times New Roman" w:hAnsi="Times New Roman" w:cs="Times New Roman"/>
          <w:sz w:val="24"/>
          <w:szCs w:val="24"/>
          <w:lang w:val="en-US" w:eastAsia="en-US"/>
        </w:rPr>
        <w:t>.</w:t>
      </w:r>
    </w:p>
    <w:p w14:paraId="7D05AC7A" w14:textId="77777777" w:rsidR="00C43489" w:rsidRDefault="00C43489" w:rsidP="00B2292B">
      <w:pPr>
        <w:spacing w:after="0" w:line="276" w:lineRule="auto"/>
        <w:rPr>
          <w:rFonts w:ascii="Lato" w:hAnsi="Lato" w:cs="Arial"/>
        </w:rPr>
      </w:pPr>
    </w:p>
    <w:p w14:paraId="4841F2FB" w14:textId="77777777" w:rsidR="00C43489" w:rsidRDefault="00C43489" w:rsidP="00B2292B">
      <w:pPr>
        <w:spacing w:after="0" w:line="276" w:lineRule="auto"/>
        <w:rPr>
          <w:rFonts w:ascii="Lato" w:hAnsi="Lato" w:cs="Arial"/>
        </w:rPr>
      </w:pPr>
    </w:p>
    <w:p w14:paraId="72B79DC6" w14:textId="77777777" w:rsidR="00C43489" w:rsidRDefault="00C43489" w:rsidP="00B2292B">
      <w:pPr>
        <w:spacing w:after="0" w:line="276" w:lineRule="auto"/>
        <w:rPr>
          <w:rFonts w:ascii="Lato" w:hAnsi="Lato" w:cs="Arial"/>
        </w:rPr>
      </w:pPr>
    </w:p>
    <w:p w14:paraId="0FBB32BB" w14:textId="77777777" w:rsidR="00C43489" w:rsidRDefault="00C43489" w:rsidP="00B2292B">
      <w:pPr>
        <w:spacing w:after="0" w:line="276" w:lineRule="auto"/>
        <w:rPr>
          <w:rFonts w:ascii="Lato" w:hAnsi="Lato" w:cs="Arial"/>
        </w:rPr>
      </w:pPr>
    </w:p>
    <w:p w14:paraId="60112703" w14:textId="77777777" w:rsidR="00C43489" w:rsidRDefault="00C43489" w:rsidP="00B2292B">
      <w:pPr>
        <w:spacing w:after="0" w:line="276" w:lineRule="auto"/>
        <w:rPr>
          <w:rFonts w:ascii="Lato" w:hAnsi="Lato" w:cs="Arial"/>
        </w:rPr>
      </w:pPr>
    </w:p>
    <w:p w14:paraId="1D3E6135" w14:textId="77777777" w:rsidR="00C43489" w:rsidRDefault="00C43489" w:rsidP="00B2292B">
      <w:pPr>
        <w:spacing w:after="0" w:line="276" w:lineRule="auto"/>
        <w:rPr>
          <w:rFonts w:ascii="Lato" w:hAnsi="Lato" w:cs="Arial"/>
        </w:rPr>
      </w:pPr>
    </w:p>
    <w:p w14:paraId="65B427CD" w14:textId="77777777" w:rsidR="00C43489" w:rsidRDefault="00C43489" w:rsidP="00B2292B">
      <w:pPr>
        <w:spacing w:after="0" w:line="276" w:lineRule="auto"/>
        <w:rPr>
          <w:rFonts w:ascii="Lato" w:hAnsi="Lato" w:cs="Arial"/>
        </w:rPr>
      </w:pPr>
    </w:p>
    <w:p w14:paraId="67E1A032" w14:textId="77777777" w:rsidR="00C43489" w:rsidRDefault="00C43489" w:rsidP="00B2292B">
      <w:pPr>
        <w:spacing w:after="0" w:line="276" w:lineRule="auto"/>
        <w:rPr>
          <w:rFonts w:ascii="Lato" w:hAnsi="Lato" w:cs="Arial"/>
        </w:rPr>
      </w:pPr>
    </w:p>
    <w:p w14:paraId="15B8D31A" w14:textId="77777777" w:rsidR="00FC5EE8" w:rsidRDefault="00FC5EE8" w:rsidP="00B2292B">
      <w:pPr>
        <w:spacing w:after="0" w:line="276" w:lineRule="auto"/>
        <w:rPr>
          <w:rFonts w:ascii="Lato" w:hAnsi="Lato" w:cs="Arial"/>
        </w:rPr>
      </w:pPr>
    </w:p>
    <w:p w14:paraId="596F0715" w14:textId="77777777" w:rsidR="00FC5EE8" w:rsidRDefault="00FC5EE8" w:rsidP="00B2292B">
      <w:pPr>
        <w:spacing w:after="0" w:line="276" w:lineRule="auto"/>
        <w:rPr>
          <w:rFonts w:ascii="Lato" w:hAnsi="Lato" w:cs="Arial"/>
        </w:rPr>
      </w:pPr>
    </w:p>
    <w:p w14:paraId="3925AF02" w14:textId="77777777" w:rsidR="00FC5EE8" w:rsidRDefault="00FC5EE8" w:rsidP="00B2292B">
      <w:pPr>
        <w:spacing w:after="0" w:line="276" w:lineRule="auto"/>
        <w:rPr>
          <w:rFonts w:ascii="Lato" w:hAnsi="Lato" w:cs="Arial"/>
        </w:rPr>
      </w:pPr>
    </w:p>
    <w:p w14:paraId="2309505A" w14:textId="77777777" w:rsidR="00FC5EE8" w:rsidRDefault="00FC5EE8" w:rsidP="00B2292B">
      <w:pPr>
        <w:spacing w:after="0" w:line="276" w:lineRule="auto"/>
        <w:rPr>
          <w:rFonts w:ascii="Lato" w:hAnsi="Lato" w:cs="Arial"/>
        </w:rPr>
      </w:pPr>
    </w:p>
    <w:p w14:paraId="6BB18BA6" w14:textId="77777777" w:rsidR="00FC5EE8" w:rsidRDefault="00FC5EE8" w:rsidP="00B2292B">
      <w:pPr>
        <w:spacing w:after="0" w:line="276" w:lineRule="auto"/>
        <w:rPr>
          <w:rFonts w:ascii="Lato" w:hAnsi="Lato" w:cs="Arial"/>
        </w:rPr>
      </w:pPr>
    </w:p>
    <w:p w14:paraId="6E898B93" w14:textId="77777777" w:rsidR="00FC5EE8" w:rsidRDefault="00FC5EE8" w:rsidP="00B2292B">
      <w:pPr>
        <w:spacing w:after="0" w:line="276" w:lineRule="auto"/>
        <w:rPr>
          <w:rFonts w:ascii="Lato" w:hAnsi="Lato" w:cs="Arial"/>
        </w:rPr>
      </w:pPr>
    </w:p>
    <w:p w14:paraId="31BEB9ED" w14:textId="77777777" w:rsidR="00FC5EE8" w:rsidRDefault="00FC5EE8" w:rsidP="00B2292B">
      <w:pPr>
        <w:spacing w:after="0" w:line="276" w:lineRule="auto"/>
        <w:rPr>
          <w:rFonts w:ascii="Lato" w:hAnsi="Lato" w:cs="Arial"/>
        </w:rPr>
      </w:pPr>
    </w:p>
    <w:p w14:paraId="0B24928C" w14:textId="77777777" w:rsidR="00FC5EE8" w:rsidRDefault="00FC5EE8" w:rsidP="00B2292B">
      <w:pPr>
        <w:spacing w:after="0" w:line="276" w:lineRule="auto"/>
        <w:rPr>
          <w:rFonts w:ascii="Lato" w:hAnsi="Lato" w:cs="Arial"/>
        </w:rPr>
      </w:pPr>
    </w:p>
    <w:p w14:paraId="2570B87C" w14:textId="77777777" w:rsidR="00FC5EE8" w:rsidRDefault="00FC5EE8" w:rsidP="00B2292B">
      <w:pPr>
        <w:spacing w:after="0" w:line="276" w:lineRule="auto"/>
        <w:rPr>
          <w:rFonts w:ascii="Lato" w:hAnsi="Lato" w:cs="Arial"/>
        </w:rPr>
      </w:pPr>
    </w:p>
    <w:p w14:paraId="7F9D8550" w14:textId="77777777" w:rsidR="00FC5EE8" w:rsidRDefault="00FC5EE8" w:rsidP="00B2292B">
      <w:pPr>
        <w:spacing w:after="0" w:line="276" w:lineRule="auto"/>
        <w:rPr>
          <w:rFonts w:ascii="Lato" w:hAnsi="Lato" w:cs="Arial"/>
        </w:rPr>
      </w:pPr>
    </w:p>
    <w:p w14:paraId="625ACFA7" w14:textId="77777777" w:rsidR="00FC5EE8" w:rsidRDefault="00FC5EE8" w:rsidP="00B2292B">
      <w:pPr>
        <w:spacing w:after="0" w:line="276" w:lineRule="auto"/>
        <w:rPr>
          <w:rFonts w:ascii="Lato" w:hAnsi="Lato" w:cs="Arial"/>
        </w:rPr>
      </w:pPr>
    </w:p>
    <w:p w14:paraId="513B9A9B" w14:textId="77777777" w:rsidR="00FC5EE8" w:rsidRDefault="00FC5EE8" w:rsidP="00B2292B">
      <w:pPr>
        <w:spacing w:after="0" w:line="276" w:lineRule="auto"/>
        <w:rPr>
          <w:rFonts w:ascii="Lato" w:hAnsi="Lato" w:cs="Arial"/>
          <w:rtl/>
        </w:rPr>
      </w:pPr>
    </w:p>
    <w:p w14:paraId="7E57D4A3" w14:textId="77777777" w:rsidR="00B01776" w:rsidRDefault="00B01776" w:rsidP="00B2292B">
      <w:pPr>
        <w:spacing w:after="0" w:line="276" w:lineRule="auto"/>
        <w:rPr>
          <w:rFonts w:ascii="Lato" w:hAnsi="Lato" w:cs="Arial"/>
          <w:rtl/>
        </w:rPr>
      </w:pPr>
    </w:p>
    <w:p w14:paraId="3A3F1009" w14:textId="77777777" w:rsidR="00B01776" w:rsidRDefault="00B01776" w:rsidP="00B2292B">
      <w:pPr>
        <w:spacing w:after="0" w:line="276" w:lineRule="auto"/>
        <w:rPr>
          <w:rFonts w:ascii="Lato" w:hAnsi="Lato" w:cs="Arial"/>
          <w:lang w:val="en-US"/>
        </w:rPr>
      </w:pPr>
    </w:p>
    <w:p w14:paraId="424D9B4E" w14:textId="77777777" w:rsidR="00B01776" w:rsidRDefault="00B01776" w:rsidP="00B2292B">
      <w:pPr>
        <w:spacing w:after="0" w:line="276" w:lineRule="auto"/>
        <w:rPr>
          <w:rFonts w:ascii="Lato" w:hAnsi="Lato" w:cs="Arial"/>
          <w:lang w:val="en-US"/>
        </w:rPr>
      </w:pPr>
    </w:p>
    <w:p w14:paraId="168F8841" w14:textId="77777777" w:rsidR="00B01776" w:rsidRDefault="00B01776" w:rsidP="00B2292B">
      <w:pPr>
        <w:spacing w:after="0" w:line="276" w:lineRule="auto"/>
        <w:rPr>
          <w:rFonts w:ascii="Lato" w:hAnsi="Lato" w:cs="Arial"/>
          <w:lang w:val="en-US"/>
        </w:rPr>
      </w:pPr>
    </w:p>
    <w:p w14:paraId="70F6CC68" w14:textId="77777777" w:rsidR="00B01776" w:rsidRDefault="00B01776" w:rsidP="00B2292B">
      <w:pPr>
        <w:spacing w:after="0" w:line="276" w:lineRule="auto"/>
        <w:rPr>
          <w:rFonts w:ascii="Lato" w:hAnsi="Lato" w:cs="Arial"/>
          <w:lang w:val="en-US"/>
        </w:rPr>
      </w:pPr>
    </w:p>
    <w:p w14:paraId="4CAA8727" w14:textId="77777777" w:rsidR="00B01776" w:rsidRPr="00B01776" w:rsidRDefault="00B01776" w:rsidP="00B2292B">
      <w:pPr>
        <w:spacing w:after="0" w:line="276" w:lineRule="auto"/>
        <w:rPr>
          <w:rFonts w:ascii="Lato" w:hAnsi="Lato" w:cs="Arial"/>
          <w:lang w:val="en-US"/>
        </w:rPr>
      </w:pPr>
    </w:p>
    <w:p w14:paraId="02F0F6F8" w14:textId="77777777" w:rsidR="00FC5EE8" w:rsidRPr="000E2B09" w:rsidRDefault="00FC5EE8" w:rsidP="00B2292B">
      <w:pPr>
        <w:spacing w:after="0" w:line="276" w:lineRule="auto"/>
        <w:rPr>
          <w:rFonts w:ascii="Lato" w:hAnsi="Lato" w:cs="Arial"/>
        </w:rPr>
      </w:pPr>
    </w:p>
    <w:p w14:paraId="7EF3A6B8" w14:textId="77777777" w:rsidR="00751B5D" w:rsidRPr="000E2B09" w:rsidRDefault="00751B5D" w:rsidP="00B2292B">
      <w:pPr>
        <w:spacing w:after="0" w:line="276" w:lineRule="auto"/>
        <w:rPr>
          <w:rFonts w:ascii="Lato" w:hAnsi="Lato" w:cs="Arial"/>
        </w:rPr>
      </w:pPr>
    </w:p>
    <w:p w14:paraId="51909FB5" w14:textId="65002928" w:rsidR="008D328B" w:rsidRPr="000E2B09" w:rsidRDefault="00977372" w:rsidP="00B2292B">
      <w:pPr>
        <w:pStyle w:val="Heading3"/>
        <w:rPr>
          <w:rFonts w:ascii="Lato" w:hAnsi="Lato" w:cs="Arial"/>
          <w:b/>
          <w:color w:val="auto"/>
          <w:sz w:val="22"/>
          <w:szCs w:val="22"/>
        </w:rPr>
      </w:pPr>
      <w:r w:rsidRPr="000E2B09">
        <w:rPr>
          <w:rFonts w:ascii="Lato" w:hAnsi="Lato" w:cs="Arial"/>
          <w:b/>
          <w:color w:val="auto"/>
          <w:sz w:val="22"/>
          <w:szCs w:val="22"/>
        </w:rPr>
        <w:lastRenderedPageBreak/>
        <w:t>5</w:t>
      </w:r>
      <w:r w:rsidR="00AA3D36" w:rsidRPr="000E2B09">
        <w:rPr>
          <w:rFonts w:ascii="Lato" w:hAnsi="Lato" w:cs="Arial"/>
          <w:b/>
          <w:color w:val="auto"/>
          <w:sz w:val="22"/>
          <w:szCs w:val="22"/>
        </w:rPr>
        <w:t xml:space="preserve">.2 </w:t>
      </w:r>
      <w:r w:rsidR="0013367C" w:rsidRPr="000E2B09">
        <w:rPr>
          <w:rFonts w:ascii="Lato" w:hAnsi="Lato" w:cs="Arial"/>
          <w:b/>
          <w:color w:val="auto"/>
          <w:sz w:val="22"/>
          <w:szCs w:val="22"/>
        </w:rPr>
        <w:t>SUBMISSION FORMAT &amp; BIDDER RESPONSE DOCUMENT</w:t>
      </w:r>
    </w:p>
    <w:p w14:paraId="5752B31E" w14:textId="7F02EE9E" w:rsidR="008D328B" w:rsidRPr="000E2B09" w:rsidRDefault="00D454E2" w:rsidP="00B2292B">
      <w:pPr>
        <w:spacing w:after="0" w:line="276" w:lineRule="auto"/>
        <w:rPr>
          <w:rFonts w:ascii="Lato" w:hAnsi="Lato" w:cs="Arial"/>
        </w:rPr>
      </w:pPr>
      <w:r w:rsidRPr="000E2B09">
        <w:rPr>
          <w:rFonts w:ascii="Lato" w:hAnsi="Lato" w:cs="Arial"/>
        </w:rPr>
        <w:t xml:space="preserve">Bidders wishing to submit a </w:t>
      </w:r>
      <w:r w:rsidR="0013367C" w:rsidRPr="000E2B09">
        <w:rPr>
          <w:rFonts w:ascii="Lato" w:hAnsi="Lato" w:cs="Arial"/>
        </w:rPr>
        <w:t>bid</w:t>
      </w:r>
      <w:r w:rsidR="00E71899" w:rsidRPr="000E2B09">
        <w:rPr>
          <w:rFonts w:ascii="Lato" w:hAnsi="Lato" w:cs="Arial"/>
        </w:rPr>
        <w:t xml:space="preserve"> </w:t>
      </w:r>
      <w:r w:rsidR="00E71899" w:rsidRPr="000E2B09">
        <w:rPr>
          <w:rFonts w:ascii="Lato" w:hAnsi="Lato" w:cs="Arial"/>
          <w:b/>
        </w:rPr>
        <w:t xml:space="preserve">must </w:t>
      </w:r>
      <w:r w:rsidR="00A542AB" w:rsidRPr="000E2B09">
        <w:rPr>
          <w:rFonts w:ascii="Lato" w:hAnsi="Lato" w:cs="Arial"/>
          <w:b/>
        </w:rPr>
        <w:t xml:space="preserve">use the Bidder Response Document in </w:t>
      </w:r>
      <w:hyperlink w:anchor="_PART_3_–" w:history="1">
        <w:r w:rsidR="00A542AB" w:rsidRPr="000E2B09">
          <w:rPr>
            <w:rStyle w:val="Hyperlink"/>
            <w:rFonts w:ascii="Lato" w:hAnsi="Lato" w:cs="Arial"/>
            <w:b/>
          </w:rPr>
          <w:t>Part 3</w:t>
        </w:r>
      </w:hyperlink>
      <w:r w:rsidR="00A542AB" w:rsidRPr="000E2B09">
        <w:rPr>
          <w:rFonts w:ascii="Lato" w:hAnsi="Lato" w:cs="Arial"/>
          <w:b/>
        </w:rPr>
        <w:t xml:space="preserve"> of this </w:t>
      </w:r>
      <w:r w:rsidR="0006374B" w:rsidRPr="000E2B09">
        <w:rPr>
          <w:rFonts w:ascii="Lato" w:hAnsi="Lato" w:cs="Arial"/>
          <w:b/>
        </w:rPr>
        <w:t xml:space="preserve">Invitation to </w:t>
      </w:r>
      <w:r w:rsidR="00A542AB" w:rsidRPr="000E2B09">
        <w:rPr>
          <w:rFonts w:ascii="Lato" w:hAnsi="Lato" w:cs="Arial"/>
          <w:b/>
        </w:rPr>
        <w:t>Tender Pack</w:t>
      </w:r>
      <w:r w:rsidR="00A542AB" w:rsidRPr="000E2B09">
        <w:rPr>
          <w:rFonts w:ascii="Lato" w:hAnsi="Lato" w:cs="Arial"/>
        </w:rPr>
        <w:t>.</w:t>
      </w:r>
      <w:r w:rsidRPr="000E2B09">
        <w:rPr>
          <w:rFonts w:ascii="Lato" w:hAnsi="Lato" w:cs="Arial"/>
        </w:rPr>
        <w:t xml:space="preserve"> Any bids received using different formats</w:t>
      </w:r>
      <w:r w:rsidR="0010125C" w:rsidRPr="000E2B09">
        <w:rPr>
          <w:rFonts w:ascii="Lato" w:hAnsi="Lato" w:cs="Arial"/>
        </w:rPr>
        <w:t>, or incomplete bids,</w:t>
      </w:r>
      <w:r w:rsidRPr="000E2B09">
        <w:rPr>
          <w:rFonts w:ascii="Lato" w:hAnsi="Lato" w:cs="Arial"/>
        </w:rPr>
        <w:t xml:space="preserve"> will not be accepted.</w:t>
      </w:r>
      <w:r w:rsidR="0010125C" w:rsidRPr="000E2B09">
        <w:rPr>
          <w:rFonts w:ascii="Lato" w:hAnsi="Lato" w:cs="Arial"/>
        </w:rPr>
        <w:t xml:space="preserve"> </w:t>
      </w:r>
    </w:p>
    <w:p w14:paraId="1AAE583F" w14:textId="77777777" w:rsidR="00500A90" w:rsidRPr="000E2B09" w:rsidRDefault="00500A90" w:rsidP="00B2292B">
      <w:pPr>
        <w:spacing w:after="0" w:line="276" w:lineRule="auto"/>
        <w:rPr>
          <w:rFonts w:ascii="Lato" w:hAnsi="Lato" w:cs="Arial"/>
        </w:rPr>
      </w:pPr>
    </w:p>
    <w:p w14:paraId="669D4055" w14:textId="1F883A8F" w:rsidR="00AA3D36" w:rsidRPr="000E2B09" w:rsidRDefault="00720E5E" w:rsidP="00B2292B">
      <w:pPr>
        <w:spacing w:after="0" w:line="276" w:lineRule="auto"/>
        <w:rPr>
          <w:rFonts w:ascii="Lato" w:hAnsi="Lato" w:cs="Arial"/>
        </w:rPr>
      </w:pPr>
      <w:r w:rsidRPr="000E2B09">
        <w:rPr>
          <w:rFonts w:ascii="Lato" w:hAnsi="Lato" w:cs="Arial"/>
        </w:rPr>
        <w:t>T</w:t>
      </w:r>
      <w:r w:rsidR="00A542AB" w:rsidRPr="000E2B09">
        <w:rPr>
          <w:rFonts w:ascii="Lato" w:hAnsi="Lato" w:cs="Arial"/>
        </w:rPr>
        <w:t xml:space="preserve">his document </w:t>
      </w:r>
      <w:r w:rsidR="0013367C" w:rsidRPr="000E2B09">
        <w:rPr>
          <w:rFonts w:ascii="Lato" w:hAnsi="Lato" w:cs="Arial"/>
        </w:rPr>
        <w:t>allows bidders to submit all the required information and be evaluated fairly and equally against the Essential, Capability</w:t>
      </w:r>
      <w:r w:rsidR="00502CB8">
        <w:rPr>
          <w:rFonts w:ascii="Lato" w:hAnsi="Lato" w:cs="Arial"/>
        </w:rPr>
        <w:t xml:space="preserve"> and Innovation</w:t>
      </w:r>
      <w:r w:rsidR="00DA77F6" w:rsidRPr="000E2B09">
        <w:rPr>
          <w:rFonts w:ascii="Lato" w:hAnsi="Lato" w:cs="Arial"/>
        </w:rPr>
        <w:t>, Sustainability</w:t>
      </w:r>
      <w:r w:rsidR="0013367C" w:rsidRPr="000E2B09">
        <w:rPr>
          <w:rFonts w:ascii="Lato" w:hAnsi="Lato" w:cs="Arial"/>
        </w:rPr>
        <w:t xml:space="preserve"> and Commercial Criteria. </w:t>
      </w:r>
      <w:r w:rsidR="0071432C" w:rsidRPr="000E2B09">
        <w:rPr>
          <w:rFonts w:ascii="Lato" w:hAnsi="Lato" w:cs="Arial"/>
        </w:rPr>
        <w:t>B</w:t>
      </w:r>
      <w:r w:rsidR="0013367C" w:rsidRPr="000E2B09">
        <w:rPr>
          <w:rFonts w:ascii="Lato" w:hAnsi="Lato" w:cs="Arial"/>
        </w:rPr>
        <w:t>idders may also be required to submit suppor</w:t>
      </w:r>
      <w:r w:rsidR="0071432C" w:rsidRPr="000E2B09">
        <w:rPr>
          <w:rFonts w:ascii="Lato" w:hAnsi="Lato" w:cs="Arial"/>
        </w:rPr>
        <w:t>ting documentation. Further instructions</w:t>
      </w:r>
      <w:r w:rsidR="0013367C" w:rsidRPr="000E2B09">
        <w:rPr>
          <w:rFonts w:ascii="Lato" w:hAnsi="Lato" w:cs="Arial"/>
        </w:rPr>
        <w:t xml:space="preserve"> can be found within the </w:t>
      </w:r>
      <w:r w:rsidR="001271E1" w:rsidRPr="000E2B09">
        <w:rPr>
          <w:rFonts w:ascii="Lato" w:hAnsi="Lato" w:cs="Arial"/>
        </w:rPr>
        <w:t>document in Part 3 of this pack.</w:t>
      </w:r>
    </w:p>
    <w:p w14:paraId="39B9E242" w14:textId="77777777" w:rsidR="00AA3D36" w:rsidRPr="000E2B09" w:rsidRDefault="00AA3D36" w:rsidP="00B2292B">
      <w:pPr>
        <w:spacing w:after="0" w:line="276" w:lineRule="auto"/>
        <w:rPr>
          <w:rFonts w:ascii="Lato" w:hAnsi="Lato" w:cs="Arial"/>
        </w:rPr>
      </w:pPr>
    </w:p>
    <w:p w14:paraId="7EB0DCAE" w14:textId="47AA6892" w:rsidR="00E71899" w:rsidRPr="000E2B09" w:rsidRDefault="00FC5EE8" w:rsidP="00B2292B">
      <w:pPr>
        <w:spacing w:after="0" w:line="276" w:lineRule="auto"/>
        <w:rPr>
          <w:rFonts w:ascii="Lato" w:hAnsi="Lato" w:cs="Arial"/>
        </w:rPr>
      </w:pPr>
      <w:r>
        <w:rPr>
          <w:rFonts w:ascii="Lato" w:hAnsi="Lato" w:cs="Arial"/>
        </w:rPr>
        <w:t>Applications</w:t>
      </w:r>
      <w:r w:rsidR="00EA61A5" w:rsidRPr="000E2B09">
        <w:rPr>
          <w:rFonts w:ascii="Lato" w:hAnsi="Lato" w:cs="Arial"/>
        </w:rPr>
        <w:t xml:space="preserve"> can be submitted </w:t>
      </w:r>
      <w:r w:rsidR="0010125C" w:rsidRPr="000E2B09">
        <w:rPr>
          <w:rFonts w:ascii="Lato" w:hAnsi="Lato" w:cs="Arial"/>
        </w:rPr>
        <w:t>by:</w:t>
      </w:r>
    </w:p>
    <w:p w14:paraId="620EEBEE" w14:textId="49527EF0" w:rsidR="00E24A7F" w:rsidRPr="000E2B09" w:rsidRDefault="00E24A7F" w:rsidP="00B2292B">
      <w:pPr>
        <w:spacing w:after="0" w:line="276" w:lineRule="auto"/>
        <w:rPr>
          <w:rFonts w:ascii="Lato" w:hAnsi="Lato" w:cs="Arial"/>
        </w:rPr>
      </w:pPr>
    </w:p>
    <w:p w14:paraId="0925FDFF" w14:textId="05DF701F" w:rsidR="00C81C3E" w:rsidRPr="000E2B09" w:rsidRDefault="008216A5" w:rsidP="0010125C">
      <w:pPr>
        <w:spacing w:after="0" w:line="276" w:lineRule="auto"/>
        <w:rPr>
          <w:rFonts w:ascii="Lato" w:hAnsi="Lato" w:cs="Arial"/>
          <w:b/>
        </w:rPr>
      </w:pPr>
      <w:r w:rsidRPr="000E2B09">
        <w:rPr>
          <w:rFonts w:ascii="Lato" w:hAnsi="Lato" w:cs="Arial"/>
          <w:b/>
        </w:rPr>
        <w:t xml:space="preserve">Electronic Submission </w:t>
      </w:r>
      <w:r w:rsidR="0010125C" w:rsidRPr="000E2B09">
        <w:rPr>
          <w:rFonts w:ascii="Lato" w:hAnsi="Lato" w:cs="Arial"/>
          <w:b/>
        </w:rPr>
        <w:t>via Email</w:t>
      </w:r>
    </w:p>
    <w:p w14:paraId="082DF99E" w14:textId="6061FF48" w:rsidR="00C81C3E" w:rsidRPr="0061097E" w:rsidRDefault="00C81C3E" w:rsidP="00F608F7">
      <w:pPr>
        <w:pStyle w:val="ListParagraph"/>
        <w:numPr>
          <w:ilvl w:val="0"/>
          <w:numId w:val="11"/>
        </w:numPr>
        <w:spacing w:after="0" w:line="276" w:lineRule="auto"/>
        <w:rPr>
          <w:rFonts w:ascii="Lato" w:hAnsi="Lato" w:cs="Arial"/>
          <w:b/>
        </w:rPr>
      </w:pPr>
      <w:r w:rsidRPr="000E2B09">
        <w:rPr>
          <w:rFonts w:ascii="Lato" w:hAnsi="Lato" w:cs="Arial"/>
        </w:rPr>
        <w:t xml:space="preserve">Email should be </w:t>
      </w:r>
      <w:r w:rsidR="0010125C" w:rsidRPr="000E2B09">
        <w:rPr>
          <w:rFonts w:ascii="Lato" w:hAnsi="Lato" w:cs="Arial"/>
        </w:rPr>
        <w:t xml:space="preserve">addressed to </w:t>
      </w:r>
      <w:r w:rsidR="005E7F78" w:rsidRPr="005E7F78">
        <w:rPr>
          <w:rFonts w:ascii="Lato" w:hAnsi="Lato" w:cs="Arial"/>
          <w:b/>
          <w:bCs/>
          <w:highlight w:val="yellow"/>
        </w:rPr>
        <w:t>Procurement Committee</w:t>
      </w:r>
      <w:r w:rsidR="0061097E">
        <w:rPr>
          <w:rFonts w:ascii="Lato" w:hAnsi="Lato" w:cs="Arial"/>
        </w:rPr>
        <w:t xml:space="preserve"> </w:t>
      </w:r>
      <w:r w:rsidR="0010125C" w:rsidRPr="000E2B09">
        <w:rPr>
          <w:rFonts w:ascii="Lato" w:hAnsi="Lato" w:cs="Arial"/>
        </w:rPr>
        <w:t>at</w:t>
      </w:r>
      <w:r w:rsidRPr="000E2B09">
        <w:rPr>
          <w:rFonts w:ascii="Lato" w:hAnsi="Lato" w:cs="Arial"/>
        </w:rPr>
        <w:t xml:space="preserve"> </w:t>
      </w:r>
      <w:r w:rsidR="00737004" w:rsidRPr="0061097E">
        <w:rPr>
          <w:rFonts w:ascii="Lato" w:hAnsi="Lato" w:cs="Arial"/>
          <w:b/>
          <w:highlight w:val="yellow"/>
        </w:rPr>
        <w:t>Aden.PrcCommitte@savethechildren.org</w:t>
      </w:r>
    </w:p>
    <w:p w14:paraId="66CDD4C0" w14:textId="546F3235" w:rsidR="00C81C3E" w:rsidRPr="000E2B09" w:rsidRDefault="0010125C" w:rsidP="00D82B5B">
      <w:pPr>
        <w:pStyle w:val="ListParagraph"/>
        <w:numPr>
          <w:ilvl w:val="0"/>
          <w:numId w:val="11"/>
        </w:numPr>
        <w:spacing w:after="0" w:line="276" w:lineRule="auto"/>
        <w:rPr>
          <w:rFonts w:ascii="Lato" w:hAnsi="Lato" w:cs="Arial"/>
        </w:rPr>
      </w:pPr>
      <w:r w:rsidRPr="000E2B09">
        <w:rPr>
          <w:rFonts w:ascii="Lato" w:hAnsi="Lato" w:cs="Arial"/>
        </w:rPr>
        <w:t>N</w:t>
      </w:r>
      <w:r w:rsidR="006D5CC3" w:rsidRPr="000E2B09">
        <w:rPr>
          <w:rFonts w:ascii="Lato" w:hAnsi="Lato" w:cs="Arial"/>
        </w:rPr>
        <w:t xml:space="preserve">ote – this is a </w:t>
      </w:r>
      <w:r w:rsidR="000526CA">
        <w:rPr>
          <w:rFonts w:ascii="Lato" w:hAnsi="Lato" w:cs="Arial"/>
        </w:rPr>
        <w:t>locked</w:t>
      </w:r>
      <w:r w:rsidR="006D5CC3" w:rsidRPr="000E2B09">
        <w:rPr>
          <w:rFonts w:ascii="Lato" w:hAnsi="Lato" w:cs="Arial"/>
        </w:rPr>
        <w:t xml:space="preserve"> tender </w:t>
      </w:r>
      <w:r w:rsidR="000526CA">
        <w:rPr>
          <w:rFonts w:ascii="Lato" w:hAnsi="Lato" w:cs="Arial"/>
        </w:rPr>
        <w:t>email</w:t>
      </w:r>
      <w:r w:rsidRPr="000E2B09">
        <w:rPr>
          <w:rFonts w:ascii="Lato" w:hAnsi="Lato" w:cs="Arial"/>
        </w:rPr>
        <w:t xml:space="preserve"> which will not be opened until the tender has closed. Therefore, do not send tender related questions to this email address as they will not be answered.</w:t>
      </w:r>
    </w:p>
    <w:p w14:paraId="0167A5FE" w14:textId="6A4CBFC2" w:rsidR="00A93DA6" w:rsidRPr="000E2B09" w:rsidRDefault="00C81C3E" w:rsidP="00D82B5B">
      <w:pPr>
        <w:pStyle w:val="ListParagraph"/>
        <w:numPr>
          <w:ilvl w:val="0"/>
          <w:numId w:val="11"/>
        </w:numPr>
        <w:spacing w:after="0" w:line="276" w:lineRule="auto"/>
        <w:rPr>
          <w:rFonts w:ascii="Lato" w:hAnsi="Lato" w:cs="Arial"/>
        </w:rPr>
      </w:pPr>
      <w:r w:rsidRPr="000E2B09">
        <w:rPr>
          <w:rFonts w:ascii="Lato" w:hAnsi="Lato" w:cs="Arial"/>
        </w:rPr>
        <w:t xml:space="preserve">The subject of the email should be </w:t>
      </w:r>
      <w:r w:rsidR="002D6398" w:rsidRPr="000E2B09">
        <w:rPr>
          <w:rFonts w:ascii="Lato" w:hAnsi="Lato" w:cs="Arial"/>
        </w:rPr>
        <w:t>“</w:t>
      </w:r>
      <w:r w:rsidR="0010125C" w:rsidRPr="0061097E">
        <w:rPr>
          <w:rFonts w:ascii="Lato" w:hAnsi="Lato" w:cs="Arial"/>
          <w:b/>
          <w:bCs/>
          <w:highlight w:val="yellow"/>
        </w:rPr>
        <w:t>IT</w:t>
      </w:r>
      <w:r w:rsidR="000526CA" w:rsidRPr="0061097E">
        <w:rPr>
          <w:rFonts w:ascii="Lato" w:hAnsi="Lato" w:cs="Arial"/>
          <w:b/>
          <w:bCs/>
          <w:highlight w:val="yellow"/>
        </w:rPr>
        <w:t xml:space="preserve">T </w:t>
      </w:r>
      <w:r w:rsidR="006C6760" w:rsidRPr="0061097E">
        <w:rPr>
          <w:rFonts w:ascii="Lato" w:hAnsi="Lato" w:cs="Arial"/>
          <w:b/>
          <w:bCs/>
          <w:highlight w:val="yellow"/>
        </w:rPr>
        <w:t>–</w:t>
      </w:r>
      <w:r w:rsidR="000526CA" w:rsidRPr="0061097E">
        <w:rPr>
          <w:rFonts w:ascii="Lato" w:hAnsi="Lato" w:cs="Arial"/>
          <w:b/>
          <w:bCs/>
          <w:highlight w:val="yellow"/>
        </w:rPr>
        <w:t xml:space="preserve"> FWA</w:t>
      </w:r>
      <w:r w:rsidR="006C6760" w:rsidRPr="0061097E">
        <w:rPr>
          <w:rFonts w:ascii="Lato" w:hAnsi="Lato" w:cs="Arial"/>
          <w:b/>
          <w:bCs/>
          <w:highlight w:val="yellow"/>
        </w:rPr>
        <w:t>-YEM-HO-02</w:t>
      </w:r>
      <w:r w:rsidR="00392BB9">
        <w:rPr>
          <w:rFonts w:ascii="Lato" w:hAnsi="Lato" w:cs="Arial"/>
          <w:b/>
          <w:bCs/>
          <w:highlight w:val="yellow"/>
        </w:rPr>
        <w:t>5</w:t>
      </w:r>
      <w:r w:rsidR="006C6760" w:rsidRPr="0061097E">
        <w:rPr>
          <w:rFonts w:ascii="Lato" w:hAnsi="Lato" w:cs="Arial"/>
          <w:b/>
          <w:bCs/>
          <w:highlight w:val="yellow"/>
        </w:rPr>
        <w:t xml:space="preserve"> </w:t>
      </w:r>
      <w:r w:rsidR="00392BB9">
        <w:rPr>
          <w:rFonts w:ascii="Lato" w:hAnsi="Lato" w:cs="Arial"/>
          <w:b/>
          <w:bCs/>
          <w:highlight w:val="yellow"/>
        </w:rPr>
        <w:t>Prequalification of Contractors for Construction/Rehabilitation Works &amp; Water Scheme Projects</w:t>
      </w:r>
      <w:r w:rsidRPr="0061097E">
        <w:rPr>
          <w:rFonts w:ascii="Lato" w:hAnsi="Lato" w:cs="Arial"/>
          <w:b/>
          <w:bCs/>
          <w:highlight w:val="yellow"/>
        </w:rPr>
        <w:t xml:space="preserve"> – ‘</w:t>
      </w:r>
      <w:r w:rsidR="002F3187" w:rsidRPr="0061097E">
        <w:rPr>
          <w:rFonts w:ascii="Lato" w:hAnsi="Lato" w:cs="Arial"/>
          <w:b/>
          <w:bCs/>
          <w:highlight w:val="yellow"/>
        </w:rPr>
        <w:t>Bidder</w:t>
      </w:r>
      <w:r w:rsidRPr="0061097E">
        <w:rPr>
          <w:rFonts w:ascii="Lato" w:hAnsi="Lato" w:cs="Arial"/>
          <w:b/>
          <w:bCs/>
          <w:highlight w:val="yellow"/>
        </w:rPr>
        <w:t xml:space="preserve"> Name’, ‘Date’’</w:t>
      </w:r>
      <w:r w:rsidR="0010125C" w:rsidRPr="000E2B09">
        <w:rPr>
          <w:rFonts w:ascii="Lato" w:hAnsi="Lato" w:cs="Arial"/>
        </w:rPr>
        <w:t>.</w:t>
      </w:r>
    </w:p>
    <w:p w14:paraId="0057A565" w14:textId="710B3B09" w:rsidR="001F6C5E" w:rsidRPr="000E2B09" w:rsidRDefault="001F6C5E" w:rsidP="00D82B5B">
      <w:pPr>
        <w:pStyle w:val="ListParagraph"/>
        <w:numPr>
          <w:ilvl w:val="0"/>
          <w:numId w:val="11"/>
        </w:numPr>
        <w:spacing w:after="0" w:line="276" w:lineRule="auto"/>
        <w:rPr>
          <w:rFonts w:ascii="Lato" w:hAnsi="Lato" w:cs="Arial"/>
        </w:rPr>
      </w:pPr>
      <w:r w:rsidRPr="000E2B09">
        <w:rPr>
          <w:rFonts w:ascii="Lato" w:hAnsi="Lato" w:cs="Arial"/>
        </w:rPr>
        <w:t xml:space="preserve">All </w:t>
      </w:r>
      <w:r w:rsidR="0010125C" w:rsidRPr="000E2B09">
        <w:rPr>
          <w:rFonts w:ascii="Lato" w:hAnsi="Lato" w:cs="Arial"/>
        </w:rPr>
        <w:t xml:space="preserve">attached </w:t>
      </w:r>
      <w:r w:rsidRPr="000E2B09">
        <w:rPr>
          <w:rFonts w:ascii="Lato" w:hAnsi="Lato" w:cs="Arial"/>
        </w:rPr>
        <w:t>documents should be clearly labelled so it is clear to understand what each file relates to.</w:t>
      </w:r>
    </w:p>
    <w:p w14:paraId="3D70B5EF" w14:textId="408F4B70" w:rsidR="006D5CC3" w:rsidRPr="000E2B09" w:rsidRDefault="006D5CC3" w:rsidP="00D82B5B">
      <w:pPr>
        <w:pStyle w:val="ListParagraph"/>
        <w:numPr>
          <w:ilvl w:val="0"/>
          <w:numId w:val="11"/>
        </w:numPr>
        <w:spacing w:after="0" w:line="276" w:lineRule="auto"/>
        <w:rPr>
          <w:rFonts w:ascii="Lato" w:hAnsi="Lato" w:cs="Arial"/>
        </w:rPr>
      </w:pPr>
      <w:r w:rsidRPr="000E2B09">
        <w:rPr>
          <w:rFonts w:ascii="Lato" w:hAnsi="Lato" w:cs="Arial"/>
        </w:rPr>
        <w:t>Email</w:t>
      </w:r>
      <w:r w:rsidR="00194223" w:rsidRPr="000E2B09">
        <w:rPr>
          <w:rFonts w:ascii="Lato" w:hAnsi="Lato" w:cs="Arial"/>
        </w:rPr>
        <w:t>s</w:t>
      </w:r>
      <w:r w:rsidRPr="000E2B09">
        <w:rPr>
          <w:rFonts w:ascii="Lato" w:hAnsi="Lato" w:cs="Arial"/>
        </w:rPr>
        <w:t xml:space="preserve"> should not exceed </w:t>
      </w:r>
      <w:r w:rsidR="00392BB9">
        <w:rPr>
          <w:rFonts w:ascii="Lato" w:hAnsi="Lato" w:cs="Arial"/>
        </w:rPr>
        <w:t>30</w:t>
      </w:r>
      <w:r w:rsidRPr="000E2B09">
        <w:rPr>
          <w:rFonts w:ascii="Lato" w:hAnsi="Lato" w:cs="Arial"/>
        </w:rPr>
        <w:t xml:space="preserve">mb – if </w:t>
      </w:r>
      <w:r w:rsidR="0010125C" w:rsidRPr="000E2B09">
        <w:rPr>
          <w:rFonts w:ascii="Lato" w:hAnsi="Lato" w:cs="Arial"/>
        </w:rPr>
        <w:t xml:space="preserve">the file sizes are large, please </w:t>
      </w:r>
      <w:r w:rsidRPr="000E2B09">
        <w:rPr>
          <w:rFonts w:ascii="Lato" w:hAnsi="Lato" w:cs="Arial"/>
        </w:rPr>
        <w:t>split the submission into two email</w:t>
      </w:r>
      <w:r w:rsidR="0029360F" w:rsidRPr="000E2B09">
        <w:rPr>
          <w:rFonts w:ascii="Lato" w:hAnsi="Lato" w:cs="Arial"/>
        </w:rPr>
        <w:t>s</w:t>
      </w:r>
      <w:r w:rsidRPr="000E2B09">
        <w:rPr>
          <w:rFonts w:ascii="Lato" w:hAnsi="Lato" w:cs="Arial"/>
        </w:rPr>
        <w:t xml:space="preserve">.  </w:t>
      </w:r>
    </w:p>
    <w:p w14:paraId="2800778A" w14:textId="09800EF1" w:rsidR="006D5CC3" w:rsidRDefault="006D5CC3" w:rsidP="00D82B5B">
      <w:pPr>
        <w:pStyle w:val="ListParagraph"/>
        <w:numPr>
          <w:ilvl w:val="0"/>
          <w:numId w:val="11"/>
        </w:numPr>
        <w:spacing w:after="0" w:line="276" w:lineRule="auto"/>
        <w:rPr>
          <w:rFonts w:ascii="Lato" w:hAnsi="Lato" w:cs="Arial"/>
        </w:rPr>
      </w:pPr>
      <w:r w:rsidRPr="000E2B09">
        <w:rPr>
          <w:rFonts w:ascii="Lato" w:hAnsi="Lato" w:cs="Arial"/>
        </w:rPr>
        <w:t xml:space="preserve">Do not copy other SCI email addresses into the email when you submit it as this </w:t>
      </w:r>
      <w:r w:rsidR="0010125C" w:rsidRPr="000E2B09">
        <w:rPr>
          <w:rFonts w:ascii="Lato" w:hAnsi="Lato" w:cs="Arial"/>
        </w:rPr>
        <w:t>will</w:t>
      </w:r>
      <w:r w:rsidRPr="000E2B09">
        <w:rPr>
          <w:rFonts w:ascii="Lato" w:hAnsi="Lato" w:cs="Arial"/>
        </w:rPr>
        <w:t xml:space="preserve"> invalidate your bid.  </w:t>
      </w:r>
    </w:p>
    <w:p w14:paraId="156F3680" w14:textId="6306B0AE" w:rsidR="00B01776" w:rsidRPr="000E2B09" w:rsidRDefault="00B01776" w:rsidP="00D82B5B">
      <w:pPr>
        <w:pStyle w:val="ListParagraph"/>
        <w:numPr>
          <w:ilvl w:val="0"/>
          <w:numId w:val="11"/>
        </w:numPr>
        <w:spacing w:after="0" w:line="276" w:lineRule="auto"/>
        <w:rPr>
          <w:rFonts w:ascii="Lato" w:hAnsi="Lato" w:cs="Arial"/>
        </w:rPr>
      </w:pPr>
      <w:r>
        <w:rPr>
          <w:rFonts w:ascii="Lato" w:hAnsi="Lato" w:cs="Arial"/>
        </w:rPr>
        <w:t xml:space="preserve">Paper submissions will not be considered. </w:t>
      </w:r>
    </w:p>
    <w:p w14:paraId="750E2C48" w14:textId="77777777" w:rsidR="001271E1" w:rsidRDefault="001271E1" w:rsidP="00B2292B">
      <w:pPr>
        <w:spacing w:after="0" w:line="276" w:lineRule="auto"/>
        <w:rPr>
          <w:rFonts w:ascii="Lato" w:hAnsi="Lato" w:cs="Arial"/>
        </w:rPr>
      </w:pPr>
    </w:p>
    <w:p w14:paraId="101FE2EE" w14:textId="271F8AEF" w:rsidR="00F67620" w:rsidRPr="00F67620" w:rsidRDefault="00F67620" w:rsidP="00F67620">
      <w:pPr>
        <w:bidi/>
        <w:spacing w:before="100" w:beforeAutospacing="1" w:after="100" w:afterAutospacing="1" w:line="240" w:lineRule="auto"/>
        <w:outlineLvl w:val="1"/>
        <w:rPr>
          <w:rFonts w:ascii="Times New Roman" w:eastAsia="Times New Roman" w:hAnsi="Times New Roman" w:cs="Times New Roman"/>
          <w:b/>
          <w:bCs/>
          <w:sz w:val="28"/>
          <w:szCs w:val="28"/>
          <w:lang w:val="en-US" w:eastAsia="en-US"/>
        </w:rPr>
      </w:pPr>
      <w:r>
        <w:rPr>
          <w:rFonts w:ascii="Times New Roman" w:eastAsia="Times New Roman" w:hAnsi="Times New Roman" w:cs="Times New Roman"/>
          <w:b/>
          <w:bCs/>
          <w:sz w:val="28"/>
          <w:szCs w:val="28"/>
          <w:lang w:val="en-US" w:eastAsia="en-US"/>
        </w:rPr>
        <w:t xml:space="preserve"> </w:t>
      </w:r>
      <w:r w:rsidRPr="00F67620">
        <w:rPr>
          <w:rFonts w:ascii="Times New Roman" w:eastAsia="Times New Roman" w:hAnsi="Times New Roman" w:cs="Times New Roman"/>
          <w:b/>
          <w:bCs/>
          <w:sz w:val="28"/>
          <w:szCs w:val="28"/>
          <w:lang w:val="en-US" w:eastAsia="en-US"/>
        </w:rPr>
        <w:t xml:space="preserve">5.2 </w:t>
      </w:r>
      <w:r w:rsidRPr="00F67620">
        <w:rPr>
          <w:rFonts w:ascii="Times New Roman" w:eastAsia="Times New Roman" w:hAnsi="Times New Roman" w:cs="Times New Roman"/>
          <w:b/>
          <w:bCs/>
          <w:sz w:val="28"/>
          <w:szCs w:val="28"/>
          <w:rtl/>
          <w:lang w:val="en-US" w:eastAsia="en-US"/>
        </w:rPr>
        <w:t>صيغة التقديم ووثيقة استجابة مقدم العطاء</w:t>
      </w:r>
    </w:p>
    <w:p w14:paraId="32518D5E" w14:textId="77777777" w:rsidR="00F67620" w:rsidRPr="00F67620" w:rsidRDefault="00F67620" w:rsidP="00F67620">
      <w:pPr>
        <w:bidi/>
        <w:spacing w:before="100" w:beforeAutospacing="1" w:after="100" w:afterAutospacing="1" w:line="240" w:lineRule="auto"/>
        <w:jc w:val="both"/>
        <w:rPr>
          <w:rFonts w:ascii="Times New Roman" w:eastAsia="Times New Roman" w:hAnsi="Times New Roman" w:cs="Times New Roman"/>
          <w:sz w:val="24"/>
          <w:szCs w:val="24"/>
          <w:lang w:val="en-US" w:eastAsia="en-US"/>
        </w:rPr>
      </w:pPr>
      <w:r w:rsidRPr="00F67620">
        <w:rPr>
          <w:rFonts w:ascii="Times New Roman" w:eastAsia="Times New Roman" w:hAnsi="Times New Roman" w:cs="Times New Roman"/>
          <w:sz w:val="24"/>
          <w:szCs w:val="24"/>
          <w:rtl/>
          <w:lang w:val="en-US" w:eastAsia="en-US"/>
        </w:rPr>
        <w:t>يجب على مقدمي العطاءات الراغبين في تقديم عروضهم استخدام وثيقة استجابة مقدم العطاء الواردة في الجزء الثالث من وثائق الدعوة لتقديم العطاء. ولن يتم قبول أي عروض مقدمة بصيغ مختلفة أو أي عروض غير مكتملة</w:t>
      </w:r>
      <w:r w:rsidRPr="00F67620">
        <w:rPr>
          <w:rFonts w:ascii="Times New Roman" w:eastAsia="Times New Roman" w:hAnsi="Times New Roman" w:cs="Times New Roman"/>
          <w:sz w:val="24"/>
          <w:szCs w:val="24"/>
          <w:lang w:val="en-US" w:eastAsia="en-US"/>
        </w:rPr>
        <w:t>.</w:t>
      </w:r>
    </w:p>
    <w:p w14:paraId="7DA91EDE" w14:textId="77777777" w:rsidR="00F67620" w:rsidRPr="00F67620" w:rsidRDefault="00F67620" w:rsidP="00F67620">
      <w:pPr>
        <w:bidi/>
        <w:spacing w:before="100" w:beforeAutospacing="1" w:after="100" w:afterAutospacing="1" w:line="240" w:lineRule="auto"/>
        <w:jc w:val="both"/>
        <w:rPr>
          <w:rFonts w:ascii="Times New Roman" w:eastAsia="Times New Roman" w:hAnsi="Times New Roman" w:cs="Times New Roman"/>
          <w:sz w:val="24"/>
          <w:szCs w:val="24"/>
          <w:lang w:val="en-US" w:eastAsia="en-US"/>
        </w:rPr>
      </w:pPr>
      <w:r w:rsidRPr="00F67620">
        <w:rPr>
          <w:rFonts w:ascii="Times New Roman" w:eastAsia="Times New Roman" w:hAnsi="Times New Roman" w:cs="Times New Roman"/>
          <w:sz w:val="24"/>
          <w:szCs w:val="24"/>
          <w:rtl/>
          <w:lang w:val="en-US" w:eastAsia="en-US"/>
        </w:rPr>
        <w:t>تتيح هذه الوثيقة لمقدمي العطاءات تقديم جميع المعلومات المطلوبة بما يضمن تقييمهم بصورة عادلة ومتساوية وفقًا للمعايير الأساسية، ومعايير القدرات والابتكار، ومعايير الاستدامة، والمعايير التجارية. وقد يُطلب من مقدمي العطاءات أيضًا تقديم وثائق داعمة. ويمكن الاطلاع على مزيد من التعليمات ضمن الوثيقة الواردة في الجزء الثالث من هذه الحزمة</w:t>
      </w:r>
      <w:r w:rsidRPr="00F67620">
        <w:rPr>
          <w:rFonts w:ascii="Times New Roman" w:eastAsia="Times New Roman" w:hAnsi="Times New Roman" w:cs="Times New Roman"/>
          <w:sz w:val="24"/>
          <w:szCs w:val="24"/>
          <w:lang w:val="en-US" w:eastAsia="en-US"/>
        </w:rPr>
        <w:t>.</w:t>
      </w:r>
    </w:p>
    <w:p w14:paraId="5C12350A" w14:textId="77777777" w:rsidR="00F67620" w:rsidRPr="00F67620" w:rsidRDefault="00F67620" w:rsidP="00F67620">
      <w:pPr>
        <w:bidi/>
        <w:spacing w:before="100" w:beforeAutospacing="1" w:after="100" w:afterAutospacing="1" w:line="240" w:lineRule="auto"/>
        <w:jc w:val="both"/>
        <w:rPr>
          <w:rFonts w:ascii="Times New Roman" w:eastAsia="Times New Roman" w:hAnsi="Times New Roman" w:cs="Times New Roman"/>
          <w:sz w:val="24"/>
          <w:szCs w:val="24"/>
          <w:lang w:val="en-US" w:eastAsia="en-US"/>
        </w:rPr>
      </w:pPr>
      <w:r w:rsidRPr="00F67620">
        <w:rPr>
          <w:rFonts w:ascii="Times New Roman" w:eastAsia="Times New Roman" w:hAnsi="Times New Roman" w:cs="Times New Roman"/>
          <w:sz w:val="24"/>
          <w:szCs w:val="24"/>
          <w:rtl/>
          <w:lang w:val="en-US" w:eastAsia="en-US"/>
        </w:rPr>
        <w:t>يمكن تقديم الطلبات من خلال</w:t>
      </w:r>
      <w:r w:rsidRPr="00F67620">
        <w:rPr>
          <w:rFonts w:ascii="Times New Roman" w:eastAsia="Times New Roman" w:hAnsi="Times New Roman" w:cs="Times New Roman"/>
          <w:sz w:val="24"/>
          <w:szCs w:val="24"/>
          <w:lang w:val="en-US" w:eastAsia="en-US"/>
        </w:rPr>
        <w:t>:</w:t>
      </w:r>
    </w:p>
    <w:p w14:paraId="4189AD5B" w14:textId="77777777" w:rsidR="00F67620" w:rsidRPr="00F67620" w:rsidRDefault="00F67620" w:rsidP="00F67620">
      <w:pPr>
        <w:bidi/>
        <w:spacing w:before="100" w:beforeAutospacing="1" w:after="100" w:afterAutospacing="1" w:line="240" w:lineRule="auto"/>
        <w:jc w:val="both"/>
        <w:rPr>
          <w:rFonts w:ascii="Times New Roman" w:eastAsia="Times New Roman" w:hAnsi="Times New Roman" w:cs="Times New Roman"/>
          <w:sz w:val="24"/>
          <w:szCs w:val="24"/>
          <w:lang w:val="en-US" w:eastAsia="en-US"/>
        </w:rPr>
      </w:pPr>
      <w:r w:rsidRPr="00F67620">
        <w:rPr>
          <w:rFonts w:ascii="Times New Roman" w:eastAsia="Times New Roman" w:hAnsi="Times New Roman" w:cs="Times New Roman"/>
          <w:sz w:val="24"/>
          <w:szCs w:val="24"/>
          <w:rtl/>
          <w:lang w:val="en-US" w:eastAsia="en-US"/>
        </w:rPr>
        <w:t>التقديم الإلكتروني عبر البريد الإلكتروني</w:t>
      </w:r>
    </w:p>
    <w:p w14:paraId="59CC450A" w14:textId="02E56874" w:rsidR="00F67620" w:rsidRPr="00F67620" w:rsidRDefault="00F67620" w:rsidP="00F67620">
      <w:pPr>
        <w:pStyle w:val="ListParagraph"/>
        <w:numPr>
          <w:ilvl w:val="0"/>
          <w:numId w:val="11"/>
        </w:numPr>
        <w:bidi/>
        <w:spacing w:after="0" w:line="276" w:lineRule="auto"/>
        <w:rPr>
          <w:rFonts w:ascii="Lato" w:hAnsi="Lato" w:cs="Arial"/>
        </w:rPr>
      </w:pPr>
      <w:r w:rsidRPr="00F67620">
        <w:rPr>
          <w:rFonts w:ascii="Lato" w:hAnsi="Lato" w:cs="Arial"/>
          <w:rtl/>
        </w:rPr>
        <w:t xml:space="preserve">يجب توجيه البريد الإلكتروني إلى </w:t>
      </w:r>
      <w:r w:rsidRPr="002B029B">
        <w:rPr>
          <w:rFonts w:ascii="Lato" w:hAnsi="Lato" w:cs="Arial"/>
          <w:highlight w:val="yellow"/>
          <w:rtl/>
        </w:rPr>
        <w:t>لجنة المشتريات</w:t>
      </w:r>
      <w:r w:rsidRPr="00F67620">
        <w:rPr>
          <w:rFonts w:ascii="Lato" w:hAnsi="Lato" w:cs="Arial"/>
          <w:rtl/>
        </w:rPr>
        <w:t xml:space="preserve"> عبر البريد التالي</w:t>
      </w:r>
      <w:r w:rsidRPr="00F67620">
        <w:rPr>
          <w:rFonts w:ascii="Lato" w:hAnsi="Lato" w:cs="Arial"/>
        </w:rPr>
        <w:t>:</w:t>
      </w:r>
      <w:r w:rsidRPr="00F67620">
        <w:rPr>
          <w:rFonts w:ascii="Lato" w:hAnsi="Lato" w:cs="Arial"/>
        </w:rPr>
        <w:br/>
      </w:r>
      <w:hyperlink r:id="rId16" w:history="1">
        <w:r w:rsidRPr="002B029B">
          <w:rPr>
            <w:rStyle w:val="Hyperlink"/>
            <w:rFonts w:ascii="Lato" w:hAnsi="Lato" w:cs="Arial"/>
            <w:highlight w:val="yellow"/>
          </w:rPr>
          <w:t>Aden.PrcCommitte@savethechildren.org</w:t>
        </w:r>
      </w:hyperlink>
      <w:r>
        <w:rPr>
          <w:rFonts w:ascii="Lato" w:hAnsi="Lato" w:cs="Arial"/>
        </w:rPr>
        <w:t xml:space="preserve"> </w:t>
      </w:r>
    </w:p>
    <w:p w14:paraId="0C816754" w14:textId="77777777" w:rsidR="00F67620" w:rsidRPr="00F67620" w:rsidRDefault="00F67620" w:rsidP="00F67620">
      <w:pPr>
        <w:pStyle w:val="ListParagraph"/>
        <w:numPr>
          <w:ilvl w:val="0"/>
          <w:numId w:val="11"/>
        </w:numPr>
        <w:bidi/>
        <w:spacing w:after="0" w:line="276" w:lineRule="auto"/>
        <w:rPr>
          <w:rFonts w:ascii="Lato" w:hAnsi="Lato" w:cs="Arial"/>
        </w:rPr>
      </w:pPr>
      <w:r w:rsidRPr="00F67620">
        <w:rPr>
          <w:rFonts w:ascii="Lato" w:hAnsi="Lato" w:cs="Arial"/>
          <w:rtl/>
        </w:rPr>
        <w:t>ملاحظة: هذا البريد الإلكتروني مخصص لاستلام العطاءات فقط، ولن يتم فتحه إلا بعد إغلاق العطاء. لذلك، يرجى عدم إرسال أي استفسارات متعلقة بالعطاء إلى هذا البريد الإلكتروني، حيث لن يتم الرد عليها</w:t>
      </w:r>
      <w:r w:rsidRPr="00F67620">
        <w:rPr>
          <w:rFonts w:ascii="Lato" w:hAnsi="Lato" w:cs="Arial"/>
        </w:rPr>
        <w:t xml:space="preserve">. </w:t>
      </w:r>
    </w:p>
    <w:p w14:paraId="5B65BB0F" w14:textId="77777777" w:rsidR="00F67620" w:rsidRPr="00F67620" w:rsidRDefault="00F67620" w:rsidP="00F67620">
      <w:pPr>
        <w:pStyle w:val="ListParagraph"/>
        <w:numPr>
          <w:ilvl w:val="0"/>
          <w:numId w:val="11"/>
        </w:numPr>
        <w:bidi/>
        <w:spacing w:after="0" w:line="276" w:lineRule="auto"/>
        <w:rPr>
          <w:rFonts w:ascii="Lato" w:hAnsi="Lato" w:cs="Arial"/>
        </w:rPr>
      </w:pPr>
      <w:r w:rsidRPr="00F67620">
        <w:rPr>
          <w:rFonts w:ascii="Lato" w:hAnsi="Lato" w:cs="Arial"/>
          <w:rtl/>
        </w:rPr>
        <w:t>يجب أن يكون عنوان البريد الإلكتروني كما يلي</w:t>
      </w:r>
      <w:r w:rsidRPr="00F67620">
        <w:rPr>
          <w:rFonts w:ascii="Lato" w:hAnsi="Lato" w:cs="Arial"/>
        </w:rPr>
        <w:t>:</w:t>
      </w:r>
      <w:r w:rsidRPr="00F67620">
        <w:rPr>
          <w:rFonts w:ascii="Lato" w:hAnsi="Lato" w:cs="Arial"/>
        </w:rPr>
        <w:br/>
        <w:t>“</w:t>
      </w:r>
      <w:r w:rsidRPr="002B029B">
        <w:rPr>
          <w:rFonts w:ascii="Lato" w:hAnsi="Lato" w:cs="Arial"/>
          <w:b/>
          <w:bCs/>
        </w:rPr>
        <w:t>ITT – FWA-YEM-HO-025 Prequalification of Contractors for Construction/Rehabilitation Works &amp; Water Scheme Projects – ‘</w:t>
      </w:r>
      <w:r w:rsidRPr="002B029B">
        <w:rPr>
          <w:rFonts w:ascii="Lato" w:hAnsi="Lato" w:cs="Arial"/>
          <w:b/>
          <w:bCs/>
          <w:rtl/>
        </w:rPr>
        <w:t>اسم مقدم العطاء’، ‘التاريخ</w:t>
      </w:r>
      <w:r w:rsidRPr="002B029B">
        <w:rPr>
          <w:rFonts w:ascii="Lato" w:hAnsi="Lato" w:cs="Arial"/>
          <w:b/>
          <w:bCs/>
        </w:rPr>
        <w:t>’”</w:t>
      </w:r>
      <w:r w:rsidRPr="00F67620">
        <w:rPr>
          <w:rFonts w:ascii="Lato" w:hAnsi="Lato" w:cs="Arial"/>
        </w:rPr>
        <w:t xml:space="preserve"> </w:t>
      </w:r>
    </w:p>
    <w:p w14:paraId="68C61B78" w14:textId="77777777" w:rsidR="00F67620" w:rsidRPr="00F67620" w:rsidRDefault="00F67620" w:rsidP="00F67620">
      <w:pPr>
        <w:pStyle w:val="ListParagraph"/>
        <w:numPr>
          <w:ilvl w:val="0"/>
          <w:numId w:val="11"/>
        </w:numPr>
        <w:bidi/>
        <w:spacing w:after="0" w:line="276" w:lineRule="auto"/>
        <w:rPr>
          <w:rFonts w:ascii="Lato" w:hAnsi="Lato" w:cs="Arial"/>
        </w:rPr>
      </w:pPr>
      <w:r w:rsidRPr="00F67620">
        <w:rPr>
          <w:rFonts w:ascii="Lato" w:hAnsi="Lato" w:cs="Arial"/>
          <w:rtl/>
        </w:rPr>
        <w:t>يجب تسمية جميع الملفات المرفقة بشكل واضح لسهولة معرفة محتوى كل ملف</w:t>
      </w:r>
      <w:r w:rsidRPr="00F67620">
        <w:rPr>
          <w:rFonts w:ascii="Lato" w:hAnsi="Lato" w:cs="Arial"/>
        </w:rPr>
        <w:t xml:space="preserve">. </w:t>
      </w:r>
    </w:p>
    <w:p w14:paraId="1318AF73" w14:textId="77777777" w:rsidR="00F67620" w:rsidRPr="00F67620" w:rsidRDefault="00F67620" w:rsidP="00F67620">
      <w:pPr>
        <w:pStyle w:val="ListParagraph"/>
        <w:numPr>
          <w:ilvl w:val="0"/>
          <w:numId w:val="11"/>
        </w:numPr>
        <w:bidi/>
        <w:spacing w:after="0" w:line="276" w:lineRule="auto"/>
        <w:rPr>
          <w:rFonts w:ascii="Lato" w:hAnsi="Lato" w:cs="Arial"/>
        </w:rPr>
      </w:pPr>
      <w:r w:rsidRPr="00F67620">
        <w:rPr>
          <w:rFonts w:ascii="Lato" w:hAnsi="Lato" w:cs="Arial"/>
          <w:rtl/>
        </w:rPr>
        <w:t>يجب ألا يتجاوز حجم البريد الإلكتروني 30 ميجابايت. وفي حال كانت الملفات كبيرة الحجم، يرجى تقسيم التقديم إلى رسالتين إلكترونيتين</w:t>
      </w:r>
      <w:r w:rsidRPr="00F67620">
        <w:rPr>
          <w:rFonts w:ascii="Lato" w:hAnsi="Lato" w:cs="Arial"/>
        </w:rPr>
        <w:t xml:space="preserve">. </w:t>
      </w:r>
    </w:p>
    <w:p w14:paraId="350F94FC" w14:textId="77777777" w:rsidR="00F67620" w:rsidRPr="00F67620" w:rsidRDefault="00F67620" w:rsidP="00F67620">
      <w:pPr>
        <w:pStyle w:val="ListParagraph"/>
        <w:numPr>
          <w:ilvl w:val="0"/>
          <w:numId w:val="11"/>
        </w:numPr>
        <w:bidi/>
        <w:spacing w:after="0" w:line="276" w:lineRule="auto"/>
        <w:rPr>
          <w:rFonts w:ascii="Lato" w:hAnsi="Lato" w:cs="Arial"/>
        </w:rPr>
      </w:pPr>
      <w:r w:rsidRPr="00F67620">
        <w:rPr>
          <w:rFonts w:ascii="Lato" w:hAnsi="Lato" w:cs="Arial"/>
          <w:rtl/>
        </w:rPr>
        <w:t>يُمنع نسخ أي عناوين بريد إلكتروني أخرى خاصة بمنظمة إنقاذ الطفل</w:t>
      </w:r>
      <w:r w:rsidRPr="00F67620">
        <w:rPr>
          <w:rFonts w:ascii="Lato" w:hAnsi="Lato" w:cs="Arial"/>
        </w:rPr>
        <w:t xml:space="preserve"> (SCI) </w:t>
      </w:r>
      <w:r w:rsidRPr="00F67620">
        <w:rPr>
          <w:rFonts w:ascii="Lato" w:hAnsi="Lato" w:cs="Arial"/>
          <w:rtl/>
        </w:rPr>
        <w:t>ضمن رسالة التقديم، حيث سيؤدي ذلك إلى إلغاء العرض المقدم</w:t>
      </w:r>
      <w:r w:rsidRPr="00F67620">
        <w:rPr>
          <w:rFonts w:ascii="Lato" w:hAnsi="Lato" w:cs="Arial"/>
        </w:rPr>
        <w:t xml:space="preserve">. </w:t>
      </w:r>
    </w:p>
    <w:p w14:paraId="31D368F4" w14:textId="77777777" w:rsidR="00F67620" w:rsidRPr="00F67620" w:rsidRDefault="00F67620" w:rsidP="00F67620">
      <w:pPr>
        <w:pStyle w:val="ListParagraph"/>
        <w:numPr>
          <w:ilvl w:val="0"/>
          <w:numId w:val="11"/>
        </w:numPr>
        <w:bidi/>
        <w:spacing w:after="0" w:line="276" w:lineRule="auto"/>
        <w:rPr>
          <w:rFonts w:ascii="Lato" w:hAnsi="Lato" w:cs="Arial"/>
        </w:rPr>
      </w:pPr>
      <w:r w:rsidRPr="00F67620">
        <w:rPr>
          <w:rFonts w:ascii="Lato" w:hAnsi="Lato" w:cs="Arial"/>
          <w:rtl/>
        </w:rPr>
        <w:t>لن يتم النظر في أي عروض مقدمة ورقيًا</w:t>
      </w:r>
      <w:r w:rsidRPr="00F67620">
        <w:rPr>
          <w:rFonts w:ascii="Lato" w:hAnsi="Lato" w:cs="Arial"/>
        </w:rPr>
        <w:t>.</w:t>
      </w:r>
    </w:p>
    <w:p w14:paraId="03C3B390" w14:textId="77777777" w:rsidR="00F67620" w:rsidRPr="00F67620" w:rsidRDefault="00F67620" w:rsidP="00F67620">
      <w:pPr>
        <w:bidi/>
        <w:spacing w:after="0" w:line="276" w:lineRule="auto"/>
        <w:rPr>
          <w:rFonts w:ascii="Lato" w:hAnsi="Lato" w:cs="Arial"/>
          <w:lang w:val="en-US"/>
        </w:rPr>
      </w:pPr>
    </w:p>
    <w:p w14:paraId="09117768" w14:textId="77777777" w:rsidR="00F67620" w:rsidRPr="000E2B09" w:rsidRDefault="00F67620" w:rsidP="00B2292B">
      <w:pPr>
        <w:spacing w:after="0" w:line="276" w:lineRule="auto"/>
        <w:rPr>
          <w:rFonts w:ascii="Lato" w:hAnsi="Lato" w:cs="Arial"/>
        </w:rPr>
      </w:pPr>
    </w:p>
    <w:p w14:paraId="08C33198" w14:textId="5237C623" w:rsidR="00C81C3E" w:rsidRPr="000E2B09" w:rsidRDefault="00977372" w:rsidP="00B2292B">
      <w:pPr>
        <w:pStyle w:val="Heading3"/>
        <w:rPr>
          <w:rFonts w:ascii="Lato" w:hAnsi="Lato" w:cs="Arial"/>
          <w:b/>
          <w:color w:val="auto"/>
          <w:sz w:val="22"/>
          <w:szCs w:val="22"/>
        </w:rPr>
      </w:pPr>
      <w:r w:rsidRPr="000E2B09">
        <w:rPr>
          <w:rFonts w:ascii="Lato" w:hAnsi="Lato" w:cs="Arial"/>
          <w:b/>
          <w:color w:val="auto"/>
          <w:sz w:val="22"/>
          <w:szCs w:val="22"/>
        </w:rPr>
        <w:lastRenderedPageBreak/>
        <w:t>5.3</w:t>
      </w:r>
      <w:r w:rsidR="00B2292B" w:rsidRPr="000E2B09">
        <w:rPr>
          <w:rFonts w:ascii="Lato" w:hAnsi="Lato" w:cs="Arial"/>
          <w:b/>
          <w:color w:val="auto"/>
          <w:sz w:val="22"/>
          <w:szCs w:val="22"/>
        </w:rPr>
        <w:t xml:space="preserve"> </w:t>
      </w:r>
      <w:r w:rsidR="00681375" w:rsidRPr="000E2B09">
        <w:rPr>
          <w:rFonts w:ascii="Lato" w:hAnsi="Lato" w:cs="Arial"/>
          <w:b/>
          <w:color w:val="auto"/>
          <w:sz w:val="22"/>
          <w:szCs w:val="22"/>
        </w:rPr>
        <w:t>CLOSING DATE FOR BID SUBMISSION</w:t>
      </w:r>
    </w:p>
    <w:p w14:paraId="4352527C" w14:textId="77777777" w:rsidR="00AA3D36" w:rsidRPr="000E2B09" w:rsidRDefault="00AA3D36" w:rsidP="00B2292B">
      <w:pPr>
        <w:spacing w:after="0"/>
        <w:ind w:left="1"/>
        <w:rPr>
          <w:rFonts w:ascii="Lato" w:hAnsi="Lato" w:cs="Arial"/>
        </w:rPr>
      </w:pPr>
    </w:p>
    <w:p w14:paraId="2150EC93" w14:textId="369C3619" w:rsidR="001271E1" w:rsidRPr="000E2B09" w:rsidRDefault="00C81C3E" w:rsidP="00B2292B">
      <w:pPr>
        <w:spacing w:after="0" w:line="276" w:lineRule="auto"/>
        <w:rPr>
          <w:rFonts w:ascii="Lato" w:hAnsi="Lato" w:cs="Arial"/>
          <w:b/>
        </w:rPr>
      </w:pPr>
      <w:r w:rsidRPr="000E2B09">
        <w:rPr>
          <w:rFonts w:ascii="Lato" w:hAnsi="Lato" w:cs="Arial"/>
        </w:rPr>
        <w:t xml:space="preserve">Your </w:t>
      </w:r>
      <w:r w:rsidR="008216A5" w:rsidRPr="000E2B09">
        <w:rPr>
          <w:rFonts w:ascii="Lato" w:hAnsi="Lato" w:cs="Arial"/>
        </w:rPr>
        <w:t xml:space="preserve">bid </w:t>
      </w:r>
      <w:r w:rsidRPr="000E2B09">
        <w:rPr>
          <w:rFonts w:ascii="Lato" w:hAnsi="Lato" w:cs="Arial"/>
        </w:rPr>
        <w:t xml:space="preserve">must be </w:t>
      </w:r>
      <w:r w:rsidR="001271E1" w:rsidRPr="000E2B09">
        <w:rPr>
          <w:rFonts w:ascii="Lato" w:hAnsi="Lato" w:cs="Arial"/>
        </w:rPr>
        <w:t>received</w:t>
      </w:r>
      <w:r w:rsidRPr="000E2B09">
        <w:rPr>
          <w:rFonts w:ascii="Lato" w:hAnsi="Lato" w:cs="Arial"/>
        </w:rPr>
        <w:t xml:space="preserve">, no later than </w:t>
      </w:r>
      <w:r w:rsidR="00D52F16">
        <w:rPr>
          <w:rFonts w:ascii="Lato" w:hAnsi="Lato" w:cs="Arial"/>
          <w:b/>
          <w:highlight w:val="yellow"/>
        </w:rPr>
        <w:t>0</w:t>
      </w:r>
      <w:r w:rsidR="00392BB9">
        <w:rPr>
          <w:rFonts w:ascii="Lato" w:hAnsi="Lato" w:cs="Arial"/>
          <w:b/>
          <w:highlight w:val="yellow"/>
        </w:rPr>
        <w:t>4</w:t>
      </w:r>
      <w:r w:rsidR="00D52F16">
        <w:rPr>
          <w:rFonts w:ascii="Lato" w:hAnsi="Lato" w:cs="Arial"/>
          <w:b/>
          <w:highlight w:val="yellow"/>
        </w:rPr>
        <w:t xml:space="preserve">:00 P.M. </w:t>
      </w:r>
      <w:r w:rsidR="00C95F30">
        <w:rPr>
          <w:rFonts w:ascii="Lato" w:hAnsi="Lato" w:cs="Arial"/>
          <w:b/>
          <w:highlight w:val="yellow"/>
        </w:rPr>
        <w:t xml:space="preserve">GMT +3 (Local Time) </w:t>
      </w:r>
      <w:r w:rsidR="00392BB9">
        <w:rPr>
          <w:rFonts w:ascii="Lato" w:hAnsi="Lato" w:cs="Arial"/>
          <w:b/>
          <w:highlight w:val="yellow"/>
        </w:rPr>
        <w:t>04</w:t>
      </w:r>
      <w:r w:rsidR="00C95F30">
        <w:rPr>
          <w:rFonts w:ascii="Lato" w:hAnsi="Lato" w:cs="Arial"/>
          <w:b/>
          <w:highlight w:val="yellow"/>
        </w:rPr>
        <w:t xml:space="preserve"> </w:t>
      </w:r>
      <w:r w:rsidR="00392BB9">
        <w:rPr>
          <w:rFonts w:ascii="Lato" w:hAnsi="Lato" w:cs="Arial"/>
          <w:b/>
          <w:highlight w:val="yellow"/>
        </w:rPr>
        <w:t>June</w:t>
      </w:r>
      <w:r w:rsidR="00C95F30">
        <w:rPr>
          <w:rFonts w:ascii="Lato" w:hAnsi="Lato" w:cs="Arial"/>
          <w:b/>
          <w:highlight w:val="yellow"/>
        </w:rPr>
        <w:t xml:space="preserve"> 2026</w:t>
      </w:r>
      <w:r w:rsidR="001271E1" w:rsidRPr="000E2B09">
        <w:rPr>
          <w:rFonts w:ascii="Lato" w:hAnsi="Lato" w:cs="Arial"/>
          <w:b/>
        </w:rPr>
        <w:t>.</w:t>
      </w:r>
    </w:p>
    <w:p w14:paraId="6B129A27" w14:textId="21177928" w:rsidR="00943010" w:rsidRPr="000E2B09" w:rsidRDefault="00943010" w:rsidP="00B2292B">
      <w:pPr>
        <w:spacing w:after="0" w:line="276" w:lineRule="auto"/>
        <w:rPr>
          <w:rFonts w:ascii="Lato" w:hAnsi="Lato" w:cs="Arial"/>
        </w:rPr>
      </w:pPr>
    </w:p>
    <w:p w14:paraId="6C42BF05" w14:textId="40B9080D" w:rsidR="00D454E2" w:rsidRPr="000E2B09" w:rsidRDefault="00977372" w:rsidP="00B2292B">
      <w:pPr>
        <w:pStyle w:val="Heading3"/>
        <w:rPr>
          <w:rFonts w:ascii="Lato" w:hAnsi="Lato" w:cs="Arial"/>
          <w:b/>
          <w:color w:val="auto"/>
          <w:sz w:val="22"/>
          <w:szCs w:val="22"/>
        </w:rPr>
      </w:pPr>
      <w:r w:rsidRPr="000E2B09">
        <w:rPr>
          <w:rFonts w:ascii="Lato" w:hAnsi="Lato" w:cs="Arial"/>
          <w:b/>
          <w:color w:val="auto"/>
          <w:sz w:val="22"/>
          <w:szCs w:val="22"/>
        </w:rPr>
        <w:t>5.4</w:t>
      </w:r>
      <w:r w:rsidR="00B2292B" w:rsidRPr="000E2B09">
        <w:rPr>
          <w:rFonts w:ascii="Lato" w:hAnsi="Lato" w:cs="Arial"/>
          <w:b/>
          <w:color w:val="auto"/>
          <w:sz w:val="22"/>
          <w:szCs w:val="22"/>
        </w:rPr>
        <w:t xml:space="preserve"> </w:t>
      </w:r>
      <w:r w:rsidR="00D454E2" w:rsidRPr="000E2B09">
        <w:rPr>
          <w:rFonts w:ascii="Lato" w:hAnsi="Lato" w:cs="Arial"/>
          <w:b/>
          <w:color w:val="auto"/>
          <w:sz w:val="22"/>
          <w:szCs w:val="22"/>
        </w:rPr>
        <w:t>KEY CONTACTS</w:t>
      </w:r>
    </w:p>
    <w:p w14:paraId="57A701AD" w14:textId="77777777" w:rsidR="00AA3D36" w:rsidRPr="000E2B09" w:rsidRDefault="00AA3D36" w:rsidP="00AA3D36">
      <w:pPr>
        <w:spacing w:after="0"/>
        <w:ind w:left="1"/>
        <w:rPr>
          <w:rFonts w:ascii="Lato" w:hAnsi="Lato" w:cs="Arial"/>
        </w:rPr>
      </w:pPr>
    </w:p>
    <w:p w14:paraId="3CF82230" w14:textId="22080402" w:rsidR="00943010" w:rsidRPr="000E2B09" w:rsidRDefault="00757A22" w:rsidP="00A10490">
      <w:pPr>
        <w:spacing w:after="0" w:line="276" w:lineRule="auto"/>
        <w:rPr>
          <w:rFonts w:ascii="Lato" w:hAnsi="Lato" w:cs="Arial"/>
        </w:rPr>
      </w:pPr>
      <w:r w:rsidRPr="000E2B09">
        <w:rPr>
          <w:rFonts w:ascii="Lato" w:hAnsi="Lato" w:cs="Arial"/>
        </w:rPr>
        <w:t>All questions relating to the tender should be sent via email to:</w:t>
      </w:r>
      <w:r w:rsidR="00943010" w:rsidRPr="000E2B09">
        <w:rPr>
          <w:rFonts w:ascii="Lato" w:hAnsi="Lato" w:cs="Arial"/>
        </w:rPr>
        <w:t xml:space="preserve"> </w:t>
      </w:r>
    </w:p>
    <w:p w14:paraId="16446B33" w14:textId="5BEC413F" w:rsidR="00943010" w:rsidRPr="000E2B09" w:rsidRDefault="00943010" w:rsidP="00A10490">
      <w:pPr>
        <w:spacing w:after="0" w:line="276" w:lineRule="auto"/>
        <w:rPr>
          <w:rFonts w:ascii="Lato" w:hAnsi="Lato" w:cs="Arial"/>
        </w:rPr>
      </w:pPr>
    </w:p>
    <w:tbl>
      <w:tblPr>
        <w:tblStyle w:val="PlainTable2"/>
        <w:tblW w:w="0" w:type="auto"/>
        <w:jc w:val="center"/>
        <w:tblLook w:val="04A0" w:firstRow="1" w:lastRow="0" w:firstColumn="1" w:lastColumn="0" w:noHBand="0" w:noVBand="1"/>
      </w:tblPr>
      <w:tblGrid>
        <w:gridCol w:w="4589"/>
        <w:gridCol w:w="3482"/>
      </w:tblGrid>
      <w:tr w:rsidR="00757A22" w:rsidRPr="002A5974" w14:paraId="4F640645" w14:textId="77777777" w:rsidTr="00160C08">
        <w:trPr>
          <w:cnfStyle w:val="100000000000" w:firstRow="1" w:lastRow="0" w:firstColumn="0" w:lastColumn="0" w:oddVBand="0" w:evenVBand="0" w:oddHBand="0"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4589" w:type="dxa"/>
            <w:tcBorders>
              <w:top w:val="single" w:sz="18" w:space="0" w:color="auto"/>
              <w:bottom w:val="single" w:sz="18" w:space="0" w:color="auto"/>
            </w:tcBorders>
            <w:shd w:val="clear" w:color="auto" w:fill="FF0000"/>
          </w:tcPr>
          <w:p w14:paraId="025F9312" w14:textId="00FD8811" w:rsidR="00757A22" w:rsidRPr="000E2B09" w:rsidRDefault="00757A22" w:rsidP="001271E1">
            <w:pPr>
              <w:spacing w:after="0" w:line="276" w:lineRule="auto"/>
              <w:jc w:val="center"/>
              <w:rPr>
                <w:rFonts w:ascii="Lato" w:hAnsi="Lato" w:cs="Arial"/>
                <w:color w:val="FFFFFF" w:themeColor="background1"/>
              </w:rPr>
            </w:pPr>
            <w:r w:rsidRPr="000E2B09">
              <w:rPr>
                <w:rFonts w:ascii="Lato" w:hAnsi="Lato" w:cs="Arial"/>
                <w:color w:val="FFFFFF" w:themeColor="background1"/>
              </w:rPr>
              <w:t>Name</w:t>
            </w:r>
          </w:p>
        </w:tc>
        <w:tc>
          <w:tcPr>
            <w:tcW w:w="3482" w:type="dxa"/>
            <w:tcBorders>
              <w:top w:val="single" w:sz="18" w:space="0" w:color="auto"/>
              <w:bottom w:val="single" w:sz="18" w:space="0" w:color="auto"/>
            </w:tcBorders>
            <w:shd w:val="clear" w:color="auto" w:fill="FF0000"/>
          </w:tcPr>
          <w:p w14:paraId="2799B93C" w14:textId="753C6A8E" w:rsidR="00757A22" w:rsidRPr="000E2B09" w:rsidRDefault="00757A22" w:rsidP="001271E1">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Lato" w:hAnsi="Lato" w:cs="Arial"/>
                <w:color w:val="FFFFFF" w:themeColor="background1"/>
              </w:rPr>
            </w:pPr>
            <w:r w:rsidRPr="000E2B09">
              <w:rPr>
                <w:rFonts w:ascii="Lato" w:hAnsi="Lato" w:cs="Arial"/>
                <w:color w:val="FFFFFF" w:themeColor="background1"/>
              </w:rPr>
              <w:t>Email Address</w:t>
            </w:r>
          </w:p>
        </w:tc>
      </w:tr>
      <w:tr w:rsidR="00757A22" w:rsidRPr="002A5974" w14:paraId="41742DFB" w14:textId="77777777" w:rsidTr="00160C08">
        <w:trPr>
          <w:cnfStyle w:val="000000100000" w:firstRow="0" w:lastRow="0" w:firstColumn="0" w:lastColumn="0" w:oddVBand="0" w:evenVBand="0" w:oddHBand="1"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4589" w:type="dxa"/>
            <w:tcBorders>
              <w:top w:val="single" w:sz="18" w:space="0" w:color="auto"/>
            </w:tcBorders>
          </w:tcPr>
          <w:p w14:paraId="4B515CE2" w14:textId="1CCE517E" w:rsidR="00757A22" w:rsidRPr="000E2B09" w:rsidRDefault="005E7F78" w:rsidP="001271E1">
            <w:pPr>
              <w:spacing w:after="0" w:line="276" w:lineRule="auto"/>
              <w:jc w:val="center"/>
              <w:rPr>
                <w:rFonts w:ascii="Lato" w:hAnsi="Lato" w:cs="Arial"/>
                <w:b w:val="0"/>
              </w:rPr>
            </w:pPr>
            <w:r w:rsidRPr="00A6125D">
              <w:rPr>
                <w:rFonts w:ascii="Lato" w:hAnsi="Lato" w:cs="Arial"/>
                <w:highlight w:val="yellow"/>
              </w:rPr>
              <w:t>Aden Procurement Team</w:t>
            </w:r>
          </w:p>
        </w:tc>
        <w:tc>
          <w:tcPr>
            <w:tcW w:w="3482" w:type="dxa"/>
            <w:tcBorders>
              <w:top w:val="single" w:sz="18" w:space="0" w:color="auto"/>
            </w:tcBorders>
          </w:tcPr>
          <w:p w14:paraId="0B651F73" w14:textId="1A232174" w:rsidR="00757A22" w:rsidRPr="000E2B09" w:rsidRDefault="005E7F78" w:rsidP="001271E1">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Lato" w:hAnsi="Lato" w:cs="Arial"/>
              </w:rPr>
            </w:pPr>
            <w:r w:rsidRPr="005E7F78">
              <w:rPr>
                <w:rFonts w:ascii="Lato" w:hAnsi="Lato" w:cs="Arial"/>
                <w:highlight w:val="yellow"/>
              </w:rPr>
              <w:t>Aden.Tenders@savethechildren.org</w:t>
            </w:r>
          </w:p>
        </w:tc>
      </w:tr>
    </w:tbl>
    <w:p w14:paraId="1814E862" w14:textId="77777777" w:rsidR="00943010" w:rsidRPr="000E2B09" w:rsidRDefault="00943010" w:rsidP="00A10490">
      <w:pPr>
        <w:spacing w:after="0" w:line="276" w:lineRule="auto"/>
        <w:rPr>
          <w:rFonts w:ascii="Lato" w:hAnsi="Lato" w:cs="Arial"/>
        </w:rPr>
      </w:pPr>
    </w:p>
    <w:p w14:paraId="58C70A0D" w14:textId="5CD1F275" w:rsidR="00943010" w:rsidRPr="000E2B09" w:rsidRDefault="00E24A7F" w:rsidP="00A10490">
      <w:pPr>
        <w:spacing w:after="0" w:line="276" w:lineRule="auto"/>
        <w:rPr>
          <w:rFonts w:ascii="Lato" w:hAnsi="Lato" w:cs="Arial"/>
        </w:rPr>
      </w:pPr>
      <w:r w:rsidRPr="000E2B09">
        <w:rPr>
          <w:rFonts w:ascii="Lato" w:hAnsi="Lato" w:cs="Arial"/>
        </w:rPr>
        <w:t xml:space="preserve">Please be advised local working hours are </w:t>
      </w:r>
      <w:r w:rsidR="00A6125D" w:rsidRPr="003C1AA8">
        <w:rPr>
          <w:rFonts w:ascii="Lato" w:hAnsi="Lato" w:cs="Arial"/>
          <w:b/>
          <w:bCs/>
          <w:highlight w:val="yellow"/>
        </w:rPr>
        <w:t xml:space="preserve">08:00 A.M. </w:t>
      </w:r>
      <w:r w:rsidR="003C1AA8" w:rsidRPr="003C1AA8">
        <w:rPr>
          <w:rFonts w:ascii="Lato" w:hAnsi="Lato" w:cs="Arial"/>
          <w:b/>
          <w:bCs/>
          <w:highlight w:val="yellow"/>
        </w:rPr>
        <w:t>–</w:t>
      </w:r>
      <w:r w:rsidR="00A6125D" w:rsidRPr="003C1AA8">
        <w:rPr>
          <w:rFonts w:ascii="Lato" w:hAnsi="Lato" w:cs="Arial"/>
          <w:b/>
          <w:bCs/>
          <w:highlight w:val="yellow"/>
        </w:rPr>
        <w:t xml:space="preserve"> </w:t>
      </w:r>
      <w:r w:rsidR="003C1AA8" w:rsidRPr="003C1AA8">
        <w:rPr>
          <w:rFonts w:ascii="Lato" w:hAnsi="Lato" w:cs="Arial"/>
          <w:b/>
          <w:bCs/>
          <w:highlight w:val="yellow"/>
        </w:rPr>
        <w:t>04:00 P.M.</w:t>
      </w:r>
      <w:r w:rsidR="00A6125D" w:rsidRPr="003C1AA8">
        <w:rPr>
          <w:rFonts w:ascii="Lato" w:hAnsi="Lato" w:cs="Arial"/>
          <w:b/>
          <w:bCs/>
          <w:highlight w:val="yellow"/>
        </w:rPr>
        <w:t xml:space="preserve"> Sunday through </w:t>
      </w:r>
      <w:r w:rsidR="003C1AA8" w:rsidRPr="003C1AA8">
        <w:rPr>
          <w:rFonts w:ascii="Lato" w:hAnsi="Lato" w:cs="Arial"/>
          <w:b/>
          <w:bCs/>
          <w:highlight w:val="yellow"/>
        </w:rPr>
        <w:t>Wednesday</w:t>
      </w:r>
      <w:r w:rsidR="00A6125D" w:rsidRPr="003C1AA8">
        <w:rPr>
          <w:rFonts w:ascii="Lato" w:hAnsi="Lato" w:cs="Arial"/>
          <w:b/>
          <w:bCs/>
          <w:highlight w:val="yellow"/>
        </w:rPr>
        <w:t xml:space="preserve"> </w:t>
      </w:r>
      <w:r w:rsidR="003C1AA8" w:rsidRPr="003C1AA8">
        <w:rPr>
          <w:rFonts w:ascii="Lato" w:hAnsi="Lato" w:cs="Arial"/>
          <w:b/>
          <w:bCs/>
          <w:highlight w:val="yellow"/>
        </w:rPr>
        <w:t>and 08:00 A.M. – 02:00 P.M. on Thursday</w:t>
      </w:r>
      <w:r w:rsidRPr="000E2B09">
        <w:rPr>
          <w:rFonts w:ascii="Lato" w:hAnsi="Lato" w:cs="Arial"/>
        </w:rPr>
        <w:t>.</w:t>
      </w:r>
      <w:r w:rsidR="001271E1" w:rsidRPr="000E2B09">
        <w:rPr>
          <w:rFonts w:ascii="Lato" w:hAnsi="Lato" w:cs="Arial"/>
        </w:rPr>
        <w:t xml:space="preserve"> </w:t>
      </w:r>
      <w:r w:rsidR="00943010" w:rsidRPr="000E2B09">
        <w:rPr>
          <w:rFonts w:ascii="Lato" w:hAnsi="Lato" w:cs="Arial"/>
        </w:rPr>
        <w:t xml:space="preserve">Please allow up to </w:t>
      </w:r>
      <w:r w:rsidR="003C1AA8" w:rsidRPr="003C1AA8">
        <w:rPr>
          <w:rFonts w:ascii="Lato" w:hAnsi="Lato" w:cs="Arial"/>
          <w:b/>
          <w:bCs/>
          <w:highlight w:val="yellow"/>
        </w:rPr>
        <w:t>two</w:t>
      </w:r>
      <w:r w:rsidR="00943010" w:rsidRPr="000E2B09">
        <w:rPr>
          <w:rFonts w:ascii="Lato" w:hAnsi="Lato" w:cs="Arial"/>
        </w:rPr>
        <w:t xml:space="preserve"> </w:t>
      </w:r>
      <w:r w:rsidR="001A714C" w:rsidRPr="000E2B09">
        <w:rPr>
          <w:rFonts w:ascii="Lato" w:hAnsi="Lato" w:cs="Arial"/>
        </w:rPr>
        <w:t>days for a response.</w:t>
      </w:r>
    </w:p>
    <w:p w14:paraId="66D97142" w14:textId="77777777" w:rsidR="00943010" w:rsidRPr="000E2B09" w:rsidRDefault="00943010" w:rsidP="00A10490">
      <w:pPr>
        <w:spacing w:after="0" w:line="276" w:lineRule="auto"/>
        <w:rPr>
          <w:rFonts w:ascii="Lato" w:hAnsi="Lato" w:cs="Arial"/>
        </w:rPr>
      </w:pPr>
    </w:p>
    <w:p w14:paraId="1FC13E14" w14:textId="77777777" w:rsidR="00F64378" w:rsidRDefault="00943010" w:rsidP="00A10490">
      <w:pPr>
        <w:spacing w:after="0" w:line="276" w:lineRule="auto"/>
        <w:rPr>
          <w:rFonts w:ascii="Lato" w:hAnsi="Lato" w:cs="Arial"/>
        </w:rPr>
      </w:pPr>
      <w:r w:rsidRPr="000E2B09">
        <w:rPr>
          <w:rFonts w:ascii="Lato" w:hAnsi="Lato" w:cs="Arial"/>
        </w:rPr>
        <w:t xml:space="preserve">Where the enquiry may have an impact on other </w:t>
      </w:r>
      <w:r w:rsidR="001271E1" w:rsidRPr="000E2B09">
        <w:rPr>
          <w:rFonts w:ascii="Lato" w:hAnsi="Lato" w:cs="Arial"/>
        </w:rPr>
        <w:t>bidders</w:t>
      </w:r>
      <w:r w:rsidRPr="000E2B09">
        <w:rPr>
          <w:rFonts w:ascii="Lato" w:hAnsi="Lato" w:cs="Arial"/>
        </w:rPr>
        <w:t xml:space="preserve"> within the process, Save the Children will notify all other </w:t>
      </w:r>
      <w:r w:rsidR="00681375" w:rsidRPr="000E2B09">
        <w:rPr>
          <w:rFonts w:ascii="Lato" w:hAnsi="Lato" w:cs="Arial"/>
        </w:rPr>
        <w:t>Bidders</w:t>
      </w:r>
      <w:r w:rsidRPr="000E2B09">
        <w:rPr>
          <w:rFonts w:ascii="Lato" w:hAnsi="Lato" w:cs="Arial"/>
        </w:rPr>
        <w:t xml:space="preserve"> to maintain a fair and transparent process.</w:t>
      </w:r>
    </w:p>
    <w:p w14:paraId="762005E5" w14:textId="77777777" w:rsidR="00922ED0" w:rsidRDefault="00922ED0" w:rsidP="00922ED0">
      <w:pPr>
        <w:pStyle w:val="Heading3"/>
        <w:bidi/>
        <w:rPr>
          <w:rFonts w:ascii="Lato" w:hAnsi="Lato" w:cs="Arial"/>
          <w:color w:val="FF0000"/>
          <w:rtl/>
        </w:rPr>
      </w:pPr>
    </w:p>
    <w:p w14:paraId="21C3039D" w14:textId="37D3889E" w:rsidR="00922ED0" w:rsidRPr="00922ED0" w:rsidRDefault="00922ED0" w:rsidP="00922ED0">
      <w:pPr>
        <w:bidi/>
        <w:spacing w:before="100" w:beforeAutospacing="1" w:after="100" w:afterAutospacing="1" w:line="240" w:lineRule="auto"/>
        <w:outlineLvl w:val="1"/>
        <w:rPr>
          <w:rFonts w:ascii="Times New Roman" w:eastAsia="Times New Roman" w:hAnsi="Times New Roman" w:cs="Times New Roman"/>
          <w:b/>
          <w:bCs/>
          <w:sz w:val="28"/>
          <w:szCs w:val="28"/>
          <w:lang w:val="en-US" w:eastAsia="en-US"/>
        </w:rPr>
      </w:pPr>
      <w:r>
        <w:rPr>
          <w:rFonts w:ascii="Times New Roman" w:eastAsia="Times New Roman" w:hAnsi="Times New Roman" w:cs="Times New Roman"/>
          <w:b/>
          <w:bCs/>
          <w:sz w:val="28"/>
          <w:szCs w:val="28"/>
          <w:lang w:val="en-US" w:eastAsia="en-US"/>
        </w:rPr>
        <w:t xml:space="preserve"> </w:t>
      </w:r>
      <w:r w:rsidRPr="00922ED0">
        <w:rPr>
          <w:rFonts w:ascii="Times New Roman" w:eastAsia="Times New Roman" w:hAnsi="Times New Roman" w:cs="Times New Roman"/>
          <w:b/>
          <w:bCs/>
          <w:sz w:val="28"/>
          <w:szCs w:val="28"/>
          <w:lang w:val="en-US" w:eastAsia="en-US"/>
        </w:rPr>
        <w:t xml:space="preserve">5.3 </w:t>
      </w:r>
      <w:r w:rsidRPr="00922ED0">
        <w:rPr>
          <w:rFonts w:ascii="Times New Roman" w:eastAsia="Times New Roman" w:hAnsi="Times New Roman" w:cs="Times New Roman"/>
          <w:b/>
          <w:bCs/>
          <w:sz w:val="28"/>
          <w:szCs w:val="28"/>
          <w:rtl/>
          <w:lang w:val="en-US" w:eastAsia="en-US"/>
        </w:rPr>
        <w:t>الموعد النهائي لتقديم العطاءات</w:t>
      </w:r>
    </w:p>
    <w:p w14:paraId="12E041BE" w14:textId="53265E5F" w:rsidR="00922ED0" w:rsidRPr="00922ED0" w:rsidRDefault="00922ED0" w:rsidP="00F318C6">
      <w:pPr>
        <w:bidi/>
        <w:spacing w:before="100" w:beforeAutospacing="1" w:after="100" w:afterAutospacing="1" w:line="240" w:lineRule="auto"/>
        <w:jc w:val="both"/>
        <w:rPr>
          <w:rFonts w:ascii="Times New Roman" w:eastAsia="Times New Roman" w:hAnsi="Times New Roman" w:cs="Times New Roman"/>
          <w:sz w:val="24"/>
          <w:szCs w:val="24"/>
          <w:lang w:val="en-US" w:eastAsia="en-US"/>
        </w:rPr>
      </w:pPr>
      <w:r w:rsidRPr="00922ED0">
        <w:rPr>
          <w:rFonts w:ascii="Times New Roman" w:eastAsia="Times New Roman" w:hAnsi="Times New Roman" w:cs="Times New Roman"/>
          <w:sz w:val="24"/>
          <w:szCs w:val="24"/>
          <w:rtl/>
          <w:lang w:val="en-US" w:eastAsia="en-US"/>
        </w:rPr>
        <w:t>يجب استلام عروضكم في موعد أقصاه الساعة 04:00 مساءً بتوقيت</w:t>
      </w:r>
      <w:r w:rsidRPr="00922ED0">
        <w:rPr>
          <w:rFonts w:ascii="Times New Roman" w:eastAsia="Times New Roman" w:hAnsi="Times New Roman" w:cs="Times New Roman"/>
          <w:sz w:val="24"/>
          <w:szCs w:val="24"/>
          <w:lang w:val="en-US" w:eastAsia="en-US"/>
        </w:rPr>
        <w:t xml:space="preserve"> GMT +3 </w:t>
      </w:r>
      <w:r w:rsidRPr="00922ED0">
        <w:rPr>
          <w:rFonts w:ascii="Times New Roman" w:eastAsia="Times New Roman" w:hAnsi="Times New Roman" w:cs="Times New Roman"/>
          <w:sz w:val="24"/>
          <w:szCs w:val="24"/>
          <w:rtl/>
          <w:lang w:val="en-US" w:eastAsia="en-US"/>
        </w:rPr>
        <w:t>(التوقيت المحلي) بتاريخ 04 يونيو 2026</w:t>
      </w:r>
      <w:r w:rsidRPr="00922ED0">
        <w:rPr>
          <w:rFonts w:ascii="Times New Roman" w:eastAsia="Times New Roman" w:hAnsi="Times New Roman" w:cs="Times New Roman"/>
          <w:sz w:val="24"/>
          <w:szCs w:val="24"/>
          <w:lang w:val="en-US" w:eastAsia="en-US"/>
        </w:rPr>
        <w:t>.</w:t>
      </w:r>
    </w:p>
    <w:p w14:paraId="4046E1ED" w14:textId="01E860BB" w:rsidR="00922ED0" w:rsidRPr="008179A2" w:rsidRDefault="008179A2" w:rsidP="008179A2">
      <w:pPr>
        <w:bidi/>
        <w:spacing w:before="100" w:beforeAutospacing="1" w:after="100" w:afterAutospacing="1" w:line="240" w:lineRule="auto"/>
        <w:outlineLvl w:val="1"/>
        <w:rPr>
          <w:rFonts w:ascii="Times New Roman" w:eastAsia="Times New Roman" w:hAnsi="Times New Roman" w:cs="Times New Roman"/>
          <w:b/>
          <w:bCs/>
          <w:sz w:val="28"/>
          <w:szCs w:val="28"/>
          <w:lang w:val="en-US" w:eastAsia="en-US"/>
        </w:rPr>
      </w:pPr>
      <w:r>
        <w:rPr>
          <w:rFonts w:ascii="Times New Roman" w:eastAsia="Times New Roman" w:hAnsi="Times New Roman" w:cs="Times New Roman"/>
          <w:b/>
          <w:bCs/>
          <w:sz w:val="28"/>
          <w:szCs w:val="28"/>
          <w:lang w:val="en-US" w:eastAsia="en-US"/>
        </w:rPr>
        <w:t xml:space="preserve"> </w:t>
      </w:r>
      <w:r w:rsidR="00922ED0" w:rsidRPr="008179A2">
        <w:rPr>
          <w:rFonts w:ascii="Times New Roman" w:eastAsia="Times New Roman" w:hAnsi="Times New Roman" w:cs="Times New Roman"/>
          <w:b/>
          <w:bCs/>
          <w:sz w:val="28"/>
          <w:szCs w:val="28"/>
          <w:lang w:val="en-US" w:eastAsia="en-US"/>
        </w:rPr>
        <w:t xml:space="preserve">5.4 </w:t>
      </w:r>
      <w:r w:rsidR="00922ED0" w:rsidRPr="008179A2">
        <w:rPr>
          <w:rFonts w:ascii="Times New Roman" w:eastAsia="Times New Roman" w:hAnsi="Times New Roman" w:cs="Times New Roman"/>
          <w:b/>
          <w:bCs/>
          <w:sz w:val="28"/>
          <w:szCs w:val="28"/>
          <w:rtl/>
          <w:lang w:val="en-US" w:eastAsia="en-US"/>
        </w:rPr>
        <w:t>جهات الاتصال الرئيسية</w:t>
      </w:r>
    </w:p>
    <w:p w14:paraId="7A561B02" w14:textId="77777777" w:rsidR="00922ED0" w:rsidRDefault="00922ED0" w:rsidP="00922ED0">
      <w:pPr>
        <w:bidi/>
        <w:spacing w:before="100" w:beforeAutospacing="1" w:after="100" w:afterAutospacing="1" w:line="240" w:lineRule="auto"/>
        <w:rPr>
          <w:rFonts w:ascii="Times New Roman" w:eastAsia="Times New Roman" w:hAnsi="Times New Roman" w:cs="Times New Roman"/>
          <w:sz w:val="24"/>
          <w:szCs w:val="24"/>
          <w:lang w:val="en-US" w:eastAsia="en-US"/>
        </w:rPr>
      </w:pPr>
      <w:r w:rsidRPr="00922ED0">
        <w:rPr>
          <w:rFonts w:ascii="Times New Roman" w:eastAsia="Times New Roman" w:hAnsi="Times New Roman" w:cs="Times New Roman"/>
          <w:sz w:val="24"/>
          <w:szCs w:val="24"/>
          <w:rtl/>
          <w:lang w:val="en-US" w:eastAsia="en-US"/>
        </w:rPr>
        <w:t>يجب إرسال جميع الاستفسارات المتعلقة بالعطاء عبر البريد الإلكتروني إلى</w:t>
      </w:r>
      <w:r w:rsidRPr="00922ED0">
        <w:rPr>
          <w:rFonts w:ascii="Times New Roman" w:eastAsia="Times New Roman" w:hAnsi="Times New Roman" w:cs="Times New Roman"/>
          <w:sz w:val="24"/>
          <w:szCs w:val="24"/>
          <w:lang w:val="en-US" w:eastAsia="en-US"/>
        </w:rPr>
        <w:t>:</w:t>
      </w:r>
    </w:p>
    <w:tbl>
      <w:tblPr>
        <w:tblStyle w:val="PlainTable2"/>
        <w:tblW w:w="0" w:type="auto"/>
        <w:jc w:val="center"/>
        <w:tblLook w:val="04A0" w:firstRow="1" w:lastRow="0" w:firstColumn="1" w:lastColumn="0" w:noHBand="0" w:noVBand="1"/>
      </w:tblPr>
      <w:tblGrid>
        <w:gridCol w:w="4589"/>
        <w:gridCol w:w="3482"/>
      </w:tblGrid>
      <w:tr w:rsidR="00F318C6" w:rsidRPr="002A5974" w14:paraId="261E3BF5" w14:textId="77777777" w:rsidTr="00D967DF">
        <w:trPr>
          <w:cnfStyle w:val="100000000000" w:firstRow="1" w:lastRow="0" w:firstColumn="0" w:lastColumn="0" w:oddVBand="0" w:evenVBand="0" w:oddHBand="0"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4589" w:type="dxa"/>
            <w:tcBorders>
              <w:top w:val="single" w:sz="18" w:space="0" w:color="auto"/>
              <w:bottom w:val="single" w:sz="18" w:space="0" w:color="auto"/>
            </w:tcBorders>
            <w:shd w:val="clear" w:color="auto" w:fill="FF0000"/>
          </w:tcPr>
          <w:p w14:paraId="44328FEA" w14:textId="77777777" w:rsidR="00F318C6" w:rsidRPr="000E2B09" w:rsidRDefault="00F318C6" w:rsidP="00D967DF">
            <w:pPr>
              <w:spacing w:after="0" w:line="276" w:lineRule="auto"/>
              <w:jc w:val="center"/>
              <w:rPr>
                <w:rFonts w:ascii="Lato" w:hAnsi="Lato" w:cs="Arial"/>
                <w:color w:val="FFFFFF" w:themeColor="background1"/>
              </w:rPr>
            </w:pPr>
            <w:r w:rsidRPr="000E2B09">
              <w:rPr>
                <w:rFonts w:ascii="Lato" w:hAnsi="Lato" w:cs="Arial"/>
                <w:color w:val="FFFFFF" w:themeColor="background1"/>
              </w:rPr>
              <w:t>Name</w:t>
            </w:r>
          </w:p>
        </w:tc>
        <w:tc>
          <w:tcPr>
            <w:tcW w:w="3482" w:type="dxa"/>
            <w:tcBorders>
              <w:top w:val="single" w:sz="18" w:space="0" w:color="auto"/>
              <w:bottom w:val="single" w:sz="18" w:space="0" w:color="auto"/>
            </w:tcBorders>
            <w:shd w:val="clear" w:color="auto" w:fill="FF0000"/>
          </w:tcPr>
          <w:p w14:paraId="62C7CD5C" w14:textId="77777777" w:rsidR="00F318C6" w:rsidRPr="000E2B09" w:rsidRDefault="00F318C6" w:rsidP="00D967DF">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Lato" w:hAnsi="Lato" w:cs="Arial"/>
                <w:color w:val="FFFFFF" w:themeColor="background1"/>
              </w:rPr>
            </w:pPr>
            <w:r w:rsidRPr="000E2B09">
              <w:rPr>
                <w:rFonts w:ascii="Lato" w:hAnsi="Lato" w:cs="Arial"/>
                <w:color w:val="FFFFFF" w:themeColor="background1"/>
              </w:rPr>
              <w:t>Email Address</w:t>
            </w:r>
          </w:p>
        </w:tc>
      </w:tr>
      <w:tr w:rsidR="00F318C6" w:rsidRPr="002A5974" w14:paraId="7D29A6AD" w14:textId="77777777" w:rsidTr="00D967DF">
        <w:trPr>
          <w:cnfStyle w:val="000000100000" w:firstRow="0" w:lastRow="0" w:firstColumn="0" w:lastColumn="0" w:oddVBand="0" w:evenVBand="0" w:oddHBand="1"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4589" w:type="dxa"/>
            <w:tcBorders>
              <w:top w:val="single" w:sz="18" w:space="0" w:color="auto"/>
            </w:tcBorders>
          </w:tcPr>
          <w:p w14:paraId="70EEF14E" w14:textId="77777777" w:rsidR="00F318C6" w:rsidRPr="000E2B09" w:rsidRDefault="00F318C6" w:rsidP="00D967DF">
            <w:pPr>
              <w:spacing w:after="0" w:line="276" w:lineRule="auto"/>
              <w:jc w:val="center"/>
              <w:rPr>
                <w:rFonts w:ascii="Lato" w:hAnsi="Lato" w:cs="Arial"/>
                <w:b w:val="0"/>
              </w:rPr>
            </w:pPr>
            <w:r w:rsidRPr="00A6125D">
              <w:rPr>
                <w:rFonts w:ascii="Lato" w:hAnsi="Lato" w:cs="Arial"/>
                <w:highlight w:val="yellow"/>
              </w:rPr>
              <w:t>Aden Procurement Team</w:t>
            </w:r>
          </w:p>
        </w:tc>
        <w:tc>
          <w:tcPr>
            <w:tcW w:w="3482" w:type="dxa"/>
            <w:tcBorders>
              <w:top w:val="single" w:sz="18" w:space="0" w:color="auto"/>
            </w:tcBorders>
          </w:tcPr>
          <w:p w14:paraId="19AC2C3C" w14:textId="77777777" w:rsidR="00F318C6" w:rsidRPr="000E2B09" w:rsidRDefault="00F318C6" w:rsidP="00D967DF">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Lato" w:hAnsi="Lato" w:cs="Arial"/>
              </w:rPr>
            </w:pPr>
            <w:r w:rsidRPr="005E7F78">
              <w:rPr>
                <w:rFonts w:ascii="Lato" w:hAnsi="Lato" w:cs="Arial"/>
                <w:highlight w:val="yellow"/>
              </w:rPr>
              <w:t>Aden.Tenders@savethechildren.org</w:t>
            </w:r>
          </w:p>
        </w:tc>
      </w:tr>
    </w:tbl>
    <w:p w14:paraId="5F0FACAF" w14:textId="77777777" w:rsidR="00922ED0" w:rsidRPr="00922ED0" w:rsidRDefault="00922ED0" w:rsidP="00F318C6">
      <w:pPr>
        <w:bidi/>
        <w:spacing w:before="100" w:beforeAutospacing="1" w:after="100" w:afterAutospacing="1" w:line="240" w:lineRule="auto"/>
        <w:jc w:val="both"/>
        <w:rPr>
          <w:rFonts w:ascii="Times New Roman" w:eastAsia="Times New Roman" w:hAnsi="Times New Roman" w:cs="Times New Roman"/>
          <w:sz w:val="24"/>
          <w:szCs w:val="24"/>
          <w:lang w:val="en-US" w:eastAsia="en-US"/>
        </w:rPr>
      </w:pPr>
      <w:r w:rsidRPr="00922ED0">
        <w:rPr>
          <w:rFonts w:ascii="Times New Roman" w:eastAsia="Times New Roman" w:hAnsi="Times New Roman" w:cs="Times New Roman"/>
          <w:sz w:val="24"/>
          <w:szCs w:val="24"/>
          <w:rtl/>
          <w:lang w:val="en-US" w:eastAsia="en-US"/>
        </w:rPr>
        <w:t>يرجى العلم بأن ساعات العمل الرسمية المحلية هي من الساعة 08:00 صباحًا حتى 04:00 مساءً من الأحد إلى الأربعاء، ومن الساعة 08:00 صباحًا حتى 02:00 ظهرًا يوم الخميس. يرجى إتاحة مدة تصل إلى يومين للرد على الاستفسارات</w:t>
      </w:r>
      <w:r w:rsidRPr="00922ED0">
        <w:rPr>
          <w:rFonts w:ascii="Times New Roman" w:eastAsia="Times New Roman" w:hAnsi="Times New Roman" w:cs="Times New Roman"/>
          <w:sz w:val="24"/>
          <w:szCs w:val="24"/>
          <w:lang w:val="en-US" w:eastAsia="en-US"/>
        </w:rPr>
        <w:t>.</w:t>
      </w:r>
    </w:p>
    <w:p w14:paraId="77609568" w14:textId="77777777" w:rsidR="00922ED0" w:rsidRPr="00922ED0" w:rsidRDefault="00922ED0" w:rsidP="00F318C6">
      <w:pPr>
        <w:bidi/>
        <w:spacing w:before="100" w:beforeAutospacing="1" w:after="100" w:afterAutospacing="1" w:line="240" w:lineRule="auto"/>
        <w:jc w:val="both"/>
        <w:rPr>
          <w:rFonts w:ascii="Times New Roman" w:eastAsia="Times New Roman" w:hAnsi="Times New Roman" w:cs="Times New Roman"/>
          <w:sz w:val="24"/>
          <w:szCs w:val="24"/>
          <w:lang w:val="en-US" w:eastAsia="en-US"/>
        </w:rPr>
      </w:pPr>
      <w:r w:rsidRPr="00922ED0">
        <w:rPr>
          <w:rFonts w:ascii="Times New Roman" w:eastAsia="Times New Roman" w:hAnsi="Times New Roman" w:cs="Times New Roman"/>
          <w:sz w:val="24"/>
          <w:szCs w:val="24"/>
          <w:rtl/>
          <w:lang w:val="en-US" w:eastAsia="en-US"/>
        </w:rPr>
        <w:t>وفي حال كان للاستفسار تأثير محتمل على بقية مقدمي العطاءات ضمن العملية، ستقوم منظمة إنقاذ الطفل بإبلاغ جميع مقدمي العطاءات الآخرين حفاظًا على عدالة وشفافية العملية</w:t>
      </w:r>
      <w:r w:rsidRPr="00922ED0">
        <w:rPr>
          <w:rFonts w:ascii="Times New Roman" w:eastAsia="Times New Roman" w:hAnsi="Times New Roman" w:cs="Times New Roman"/>
          <w:sz w:val="24"/>
          <w:szCs w:val="24"/>
          <w:lang w:val="en-US" w:eastAsia="en-US"/>
        </w:rPr>
        <w:t>.</w:t>
      </w:r>
    </w:p>
    <w:p w14:paraId="609ED9DE" w14:textId="4F509CD5" w:rsidR="00D454E2" w:rsidRDefault="00D454E2" w:rsidP="007551AD">
      <w:pPr>
        <w:bidi/>
        <w:spacing w:after="0" w:line="276" w:lineRule="auto"/>
        <w:rPr>
          <w:rFonts w:ascii="Lato" w:hAnsi="Lato" w:cs="Arial"/>
          <w:b/>
          <w:color w:val="FF0000"/>
          <w:lang w:val="en-US"/>
        </w:rPr>
      </w:pPr>
    </w:p>
    <w:p w14:paraId="29B9D8ED" w14:textId="77777777" w:rsidR="00804A4E" w:rsidRDefault="00804A4E" w:rsidP="00804A4E">
      <w:pPr>
        <w:bidi/>
        <w:spacing w:after="0" w:line="276" w:lineRule="auto"/>
        <w:rPr>
          <w:rFonts w:ascii="Lato" w:hAnsi="Lato" w:cs="Arial"/>
          <w:b/>
          <w:color w:val="FF0000"/>
          <w:lang w:val="en-US"/>
        </w:rPr>
      </w:pPr>
    </w:p>
    <w:p w14:paraId="457DD1B1" w14:textId="77777777" w:rsidR="00804A4E" w:rsidRDefault="00804A4E" w:rsidP="00804A4E">
      <w:pPr>
        <w:bidi/>
        <w:spacing w:after="0" w:line="276" w:lineRule="auto"/>
        <w:rPr>
          <w:rFonts w:ascii="Lato" w:hAnsi="Lato" w:cs="Arial"/>
          <w:b/>
          <w:color w:val="FF0000"/>
          <w:lang w:val="en-US"/>
        </w:rPr>
      </w:pPr>
    </w:p>
    <w:p w14:paraId="33236AD6" w14:textId="77777777" w:rsidR="00804A4E" w:rsidRDefault="00804A4E" w:rsidP="00804A4E">
      <w:pPr>
        <w:bidi/>
        <w:spacing w:after="0" w:line="276" w:lineRule="auto"/>
        <w:rPr>
          <w:rFonts w:ascii="Lato" w:hAnsi="Lato" w:cs="Arial"/>
          <w:b/>
          <w:color w:val="FF0000"/>
          <w:lang w:val="en-US"/>
        </w:rPr>
      </w:pPr>
    </w:p>
    <w:p w14:paraId="06DCC503" w14:textId="77777777" w:rsidR="00804A4E" w:rsidRDefault="00804A4E" w:rsidP="00804A4E">
      <w:pPr>
        <w:bidi/>
        <w:spacing w:after="0" w:line="276" w:lineRule="auto"/>
        <w:rPr>
          <w:rFonts w:ascii="Lato" w:hAnsi="Lato" w:cs="Arial"/>
          <w:b/>
          <w:color w:val="FF0000"/>
          <w:lang w:val="en-US"/>
        </w:rPr>
      </w:pPr>
    </w:p>
    <w:p w14:paraId="3F2F7D85" w14:textId="77777777" w:rsidR="00804A4E" w:rsidRDefault="00804A4E" w:rsidP="00804A4E">
      <w:pPr>
        <w:bidi/>
        <w:spacing w:after="0" w:line="276" w:lineRule="auto"/>
        <w:rPr>
          <w:rFonts w:ascii="Lato" w:hAnsi="Lato" w:cs="Arial"/>
          <w:b/>
          <w:color w:val="FF0000"/>
          <w:lang w:val="en-US"/>
        </w:rPr>
      </w:pPr>
    </w:p>
    <w:p w14:paraId="413AE8D8" w14:textId="77777777" w:rsidR="00804A4E" w:rsidRDefault="00804A4E" w:rsidP="00804A4E">
      <w:pPr>
        <w:bidi/>
        <w:spacing w:after="0" w:line="276" w:lineRule="auto"/>
        <w:rPr>
          <w:rFonts w:ascii="Lato" w:hAnsi="Lato" w:cs="Arial"/>
          <w:b/>
          <w:color w:val="FF0000"/>
          <w:lang w:val="en-US"/>
        </w:rPr>
      </w:pPr>
    </w:p>
    <w:p w14:paraId="7B643F21" w14:textId="77777777" w:rsidR="00804A4E" w:rsidRDefault="00804A4E" w:rsidP="00804A4E">
      <w:pPr>
        <w:bidi/>
        <w:spacing w:after="0" w:line="276" w:lineRule="auto"/>
        <w:rPr>
          <w:rFonts w:ascii="Lato" w:hAnsi="Lato" w:cs="Arial"/>
          <w:b/>
          <w:color w:val="FF0000"/>
          <w:lang w:val="en-US"/>
        </w:rPr>
      </w:pPr>
    </w:p>
    <w:p w14:paraId="7F225187" w14:textId="77777777" w:rsidR="00804A4E" w:rsidRDefault="00804A4E" w:rsidP="00804A4E">
      <w:pPr>
        <w:bidi/>
        <w:spacing w:after="0" w:line="276" w:lineRule="auto"/>
        <w:rPr>
          <w:rFonts w:ascii="Lato" w:hAnsi="Lato" w:cs="Arial"/>
          <w:b/>
          <w:color w:val="FF0000"/>
          <w:lang w:val="en-US"/>
        </w:rPr>
      </w:pPr>
    </w:p>
    <w:p w14:paraId="7B7E2C7F" w14:textId="77777777" w:rsidR="00804A4E" w:rsidRDefault="00804A4E" w:rsidP="00804A4E">
      <w:pPr>
        <w:bidi/>
        <w:spacing w:after="0" w:line="276" w:lineRule="auto"/>
        <w:rPr>
          <w:rFonts w:ascii="Lato" w:hAnsi="Lato" w:cs="Arial"/>
          <w:b/>
          <w:color w:val="FF0000"/>
          <w:lang w:val="en-US"/>
        </w:rPr>
      </w:pPr>
    </w:p>
    <w:p w14:paraId="252C09F1" w14:textId="77777777" w:rsidR="00804A4E" w:rsidRPr="00922ED0" w:rsidRDefault="00804A4E" w:rsidP="00804A4E">
      <w:pPr>
        <w:bidi/>
        <w:spacing w:after="0" w:line="276" w:lineRule="auto"/>
        <w:rPr>
          <w:rFonts w:ascii="Lato" w:hAnsi="Lato" w:cs="Arial"/>
          <w:b/>
          <w:color w:val="FF0000"/>
          <w:lang w:val="en-US"/>
        </w:rPr>
      </w:pPr>
    </w:p>
    <w:p w14:paraId="0C37CFE9" w14:textId="19E75EB4" w:rsidR="00B2292B" w:rsidRPr="000E2B09" w:rsidRDefault="00B2292B" w:rsidP="00B2292B">
      <w:pPr>
        <w:pStyle w:val="Heading1"/>
        <w:jc w:val="center"/>
        <w:rPr>
          <w:rFonts w:ascii="Lato" w:hAnsi="Lato" w:cs="Arial"/>
          <w:b/>
          <w:color w:val="auto"/>
          <w:sz w:val="28"/>
        </w:rPr>
      </w:pPr>
      <w:bookmarkStart w:id="4" w:name="_PART_2_–"/>
      <w:bookmarkEnd w:id="4"/>
      <w:r w:rsidRPr="000E2B09">
        <w:rPr>
          <w:rFonts w:ascii="Lato" w:hAnsi="Lato" w:cs="Arial"/>
          <w:b/>
          <w:color w:val="auto"/>
          <w:sz w:val="28"/>
        </w:rPr>
        <w:lastRenderedPageBreak/>
        <w:t>PART 2 – CORE REQUIREMENTS &amp; SPECIFICATIONS</w:t>
      </w:r>
    </w:p>
    <w:p w14:paraId="1F24CA39" w14:textId="77777777" w:rsidR="003F4791" w:rsidRDefault="003F4791" w:rsidP="003F4791">
      <w:pPr>
        <w:rPr>
          <w:rFonts w:ascii="Lato" w:hAnsi="Lato" w:cs="Arial"/>
          <w:b/>
          <w:bCs/>
          <w:lang w:val="en-US"/>
        </w:rPr>
      </w:pPr>
    </w:p>
    <w:p w14:paraId="7FBFF5CF" w14:textId="75962D78" w:rsidR="00A063FB" w:rsidRDefault="007B608B" w:rsidP="007B608B">
      <w:r w:rsidRPr="007B608B">
        <w:t>Save the Children International in Yemen requires all works to be implemented in accordance with high standards of quality, safety, durability, and compliance with approved engineering practices. Contractors must ensure that all activities are executed efficiently, safely, and in line with approved drawings, specifications, and instructions provided by SCI.</w:t>
      </w:r>
    </w:p>
    <w:p w14:paraId="62E6ED09" w14:textId="77777777" w:rsidR="007B608B" w:rsidRPr="007B608B" w:rsidRDefault="007B608B" w:rsidP="007B608B">
      <w:pPr>
        <w:rPr>
          <w:b/>
          <w:bCs/>
          <w:lang w:val="en-US"/>
        </w:rPr>
      </w:pPr>
      <w:r w:rsidRPr="007B608B">
        <w:rPr>
          <w:b/>
          <w:bCs/>
          <w:lang w:val="en-US"/>
        </w:rPr>
        <w:t>1. Scope of Works</w:t>
      </w:r>
    </w:p>
    <w:p w14:paraId="502070AC" w14:textId="77777777" w:rsidR="007B608B" w:rsidRPr="007B608B" w:rsidRDefault="007B608B" w:rsidP="007B608B">
      <w:pPr>
        <w:rPr>
          <w:lang w:val="en-US"/>
        </w:rPr>
      </w:pPr>
      <w:r w:rsidRPr="007B608B">
        <w:rPr>
          <w:lang w:val="en-US"/>
        </w:rPr>
        <w:t>The scope of works under this prequalification includes, but is not limited to, the following:</w:t>
      </w:r>
    </w:p>
    <w:p w14:paraId="078F60BD" w14:textId="77777777" w:rsidR="007B608B" w:rsidRPr="007B608B" w:rsidRDefault="007B608B" w:rsidP="007B608B">
      <w:pPr>
        <w:rPr>
          <w:b/>
          <w:bCs/>
          <w:lang w:val="en-US"/>
        </w:rPr>
      </w:pPr>
      <w:r w:rsidRPr="007B608B">
        <w:rPr>
          <w:b/>
          <w:bCs/>
          <w:lang w:val="en-US"/>
        </w:rPr>
        <w:t>1.1 General Construction Works</w:t>
      </w:r>
    </w:p>
    <w:p w14:paraId="227ED581" w14:textId="77777777" w:rsidR="007B608B" w:rsidRPr="007B608B" w:rsidRDefault="007B608B" w:rsidP="007B608B">
      <w:pPr>
        <w:numPr>
          <w:ilvl w:val="0"/>
          <w:numId w:val="47"/>
        </w:numPr>
        <w:rPr>
          <w:lang w:val="en-US"/>
        </w:rPr>
      </w:pPr>
      <w:r w:rsidRPr="007B608B">
        <w:rPr>
          <w:lang w:val="en-US"/>
        </w:rPr>
        <w:t xml:space="preserve">Construction of new buildings such as schools, health facilities, offices, storage units, and community structures </w:t>
      </w:r>
    </w:p>
    <w:p w14:paraId="76D17B18" w14:textId="77777777" w:rsidR="007B608B" w:rsidRPr="007B608B" w:rsidRDefault="007B608B" w:rsidP="007B608B">
      <w:pPr>
        <w:numPr>
          <w:ilvl w:val="0"/>
          <w:numId w:val="47"/>
        </w:numPr>
        <w:rPr>
          <w:lang w:val="en-US"/>
        </w:rPr>
      </w:pPr>
      <w:r w:rsidRPr="007B608B">
        <w:rPr>
          <w:lang w:val="en-US"/>
        </w:rPr>
        <w:t xml:space="preserve">Site preparation, including clearing, leveling, excavation, and backfilling </w:t>
      </w:r>
    </w:p>
    <w:p w14:paraId="5D6C41A0" w14:textId="77777777" w:rsidR="007B608B" w:rsidRPr="007B608B" w:rsidRDefault="007B608B" w:rsidP="007B608B">
      <w:pPr>
        <w:numPr>
          <w:ilvl w:val="0"/>
          <w:numId w:val="47"/>
        </w:numPr>
        <w:rPr>
          <w:lang w:val="en-US"/>
        </w:rPr>
      </w:pPr>
      <w:r w:rsidRPr="007B608B">
        <w:rPr>
          <w:lang w:val="en-US"/>
        </w:rPr>
        <w:t xml:space="preserve">Structural works (foundations, concrete works, masonry, roofing systems) </w:t>
      </w:r>
    </w:p>
    <w:p w14:paraId="1D1E8559" w14:textId="77777777" w:rsidR="007B608B" w:rsidRPr="007B608B" w:rsidRDefault="007B608B" w:rsidP="007B608B">
      <w:pPr>
        <w:numPr>
          <w:ilvl w:val="0"/>
          <w:numId w:val="47"/>
        </w:numPr>
        <w:rPr>
          <w:lang w:val="en-US"/>
        </w:rPr>
      </w:pPr>
      <w:r w:rsidRPr="007B608B">
        <w:rPr>
          <w:lang w:val="en-US"/>
        </w:rPr>
        <w:t xml:space="preserve">Finishing works (plastering, painting, tiling, ceilings, doors, and windows) </w:t>
      </w:r>
    </w:p>
    <w:p w14:paraId="36EE623A" w14:textId="77777777" w:rsidR="007B608B" w:rsidRPr="007B608B" w:rsidRDefault="007B608B" w:rsidP="007B608B">
      <w:pPr>
        <w:rPr>
          <w:b/>
          <w:bCs/>
          <w:lang w:val="en-US"/>
        </w:rPr>
      </w:pPr>
      <w:r w:rsidRPr="007B608B">
        <w:rPr>
          <w:b/>
          <w:bCs/>
          <w:lang w:val="en-US"/>
        </w:rPr>
        <w:t>1.2 Rehabilitation and Maintenance Works</w:t>
      </w:r>
    </w:p>
    <w:p w14:paraId="723B1C11" w14:textId="77777777" w:rsidR="007B608B" w:rsidRPr="007B608B" w:rsidRDefault="007B608B" w:rsidP="007B608B">
      <w:pPr>
        <w:numPr>
          <w:ilvl w:val="0"/>
          <w:numId w:val="48"/>
        </w:numPr>
        <w:rPr>
          <w:lang w:val="en-US"/>
        </w:rPr>
      </w:pPr>
      <w:r w:rsidRPr="007B608B">
        <w:rPr>
          <w:lang w:val="en-US"/>
        </w:rPr>
        <w:t xml:space="preserve">Repair and upgrading of existing buildings and infrastructure </w:t>
      </w:r>
    </w:p>
    <w:p w14:paraId="60B09F93" w14:textId="77777777" w:rsidR="007B608B" w:rsidRPr="007B608B" w:rsidRDefault="007B608B" w:rsidP="007B608B">
      <w:pPr>
        <w:numPr>
          <w:ilvl w:val="0"/>
          <w:numId w:val="48"/>
        </w:numPr>
        <w:rPr>
          <w:lang w:val="en-US"/>
        </w:rPr>
      </w:pPr>
      <w:r w:rsidRPr="007B608B">
        <w:rPr>
          <w:lang w:val="en-US"/>
        </w:rPr>
        <w:t xml:space="preserve">Structural strengthening and correction of defects </w:t>
      </w:r>
    </w:p>
    <w:p w14:paraId="72E6BDB7" w14:textId="77777777" w:rsidR="007B608B" w:rsidRPr="007B608B" w:rsidRDefault="007B608B" w:rsidP="007B608B">
      <w:pPr>
        <w:numPr>
          <w:ilvl w:val="0"/>
          <w:numId w:val="48"/>
        </w:numPr>
        <w:rPr>
          <w:lang w:val="en-US"/>
        </w:rPr>
      </w:pPr>
      <w:r w:rsidRPr="007B608B">
        <w:rPr>
          <w:lang w:val="en-US"/>
        </w:rPr>
        <w:t xml:space="preserve">Replacement of damaged components (roofing, flooring, plumbing, electrical systems) </w:t>
      </w:r>
    </w:p>
    <w:p w14:paraId="1909043A" w14:textId="77777777" w:rsidR="007B608B" w:rsidRPr="007B608B" w:rsidRDefault="007B608B" w:rsidP="007B608B">
      <w:pPr>
        <w:numPr>
          <w:ilvl w:val="0"/>
          <w:numId w:val="48"/>
        </w:numPr>
        <w:rPr>
          <w:lang w:val="en-US"/>
        </w:rPr>
      </w:pPr>
      <w:r w:rsidRPr="007B608B">
        <w:rPr>
          <w:lang w:val="en-US"/>
        </w:rPr>
        <w:t xml:space="preserve">Preventive maintenance to extend the lifespan of facilities </w:t>
      </w:r>
    </w:p>
    <w:p w14:paraId="09F3EA88" w14:textId="77777777" w:rsidR="007B608B" w:rsidRPr="007B608B" w:rsidRDefault="007B608B" w:rsidP="007B608B">
      <w:pPr>
        <w:rPr>
          <w:b/>
          <w:bCs/>
          <w:lang w:val="en-US"/>
        </w:rPr>
      </w:pPr>
      <w:r w:rsidRPr="007B608B">
        <w:rPr>
          <w:b/>
          <w:bCs/>
          <w:lang w:val="en-US"/>
        </w:rPr>
        <w:t>1.3 Water Supply Systems (WASH)</w:t>
      </w:r>
    </w:p>
    <w:p w14:paraId="6D79257E" w14:textId="77777777" w:rsidR="007B608B" w:rsidRPr="007B608B" w:rsidRDefault="007B608B" w:rsidP="007B608B">
      <w:pPr>
        <w:numPr>
          <w:ilvl w:val="0"/>
          <w:numId w:val="49"/>
        </w:numPr>
        <w:rPr>
          <w:lang w:val="en-US"/>
        </w:rPr>
      </w:pPr>
      <w:r w:rsidRPr="007B608B">
        <w:rPr>
          <w:lang w:val="en-US"/>
        </w:rPr>
        <w:t xml:space="preserve">Drilling and rehabilitation of boreholes and wells </w:t>
      </w:r>
    </w:p>
    <w:p w14:paraId="5BA0348E" w14:textId="77777777" w:rsidR="007B608B" w:rsidRPr="007B608B" w:rsidRDefault="007B608B" w:rsidP="007B608B">
      <w:pPr>
        <w:numPr>
          <w:ilvl w:val="0"/>
          <w:numId w:val="49"/>
        </w:numPr>
        <w:rPr>
          <w:lang w:val="en-US"/>
        </w:rPr>
      </w:pPr>
      <w:r w:rsidRPr="007B608B">
        <w:rPr>
          <w:lang w:val="en-US"/>
        </w:rPr>
        <w:t xml:space="preserve">Installation of water pumps (submersible or surface) </w:t>
      </w:r>
    </w:p>
    <w:p w14:paraId="2C0D0713" w14:textId="77777777" w:rsidR="007B608B" w:rsidRPr="007B608B" w:rsidRDefault="007B608B" w:rsidP="007B608B">
      <w:pPr>
        <w:numPr>
          <w:ilvl w:val="0"/>
          <w:numId w:val="49"/>
        </w:numPr>
        <w:rPr>
          <w:lang w:val="en-US"/>
        </w:rPr>
      </w:pPr>
      <w:r w:rsidRPr="007B608B">
        <w:rPr>
          <w:lang w:val="en-US"/>
        </w:rPr>
        <w:t xml:space="preserve">Construction of water storage systems (ground tanks, elevated tanks) </w:t>
      </w:r>
    </w:p>
    <w:p w14:paraId="0AD5356E" w14:textId="77777777" w:rsidR="007B608B" w:rsidRPr="007B608B" w:rsidRDefault="007B608B" w:rsidP="007B608B">
      <w:pPr>
        <w:numPr>
          <w:ilvl w:val="0"/>
          <w:numId w:val="49"/>
        </w:numPr>
        <w:rPr>
          <w:lang w:val="en-US"/>
        </w:rPr>
      </w:pPr>
      <w:r w:rsidRPr="007B608B">
        <w:rPr>
          <w:lang w:val="en-US"/>
        </w:rPr>
        <w:t xml:space="preserve">Installation of water distribution networks, including pipelines, valves, and fittings </w:t>
      </w:r>
    </w:p>
    <w:p w14:paraId="306F620D" w14:textId="77777777" w:rsidR="007B608B" w:rsidRPr="007B608B" w:rsidRDefault="007B608B" w:rsidP="007B608B">
      <w:pPr>
        <w:numPr>
          <w:ilvl w:val="0"/>
          <w:numId w:val="49"/>
        </w:numPr>
        <w:rPr>
          <w:lang w:val="en-US"/>
        </w:rPr>
      </w:pPr>
      <w:r w:rsidRPr="007B608B">
        <w:rPr>
          <w:lang w:val="en-US"/>
        </w:rPr>
        <w:t xml:space="preserve">Installation of solar-powered water systems where applicable </w:t>
      </w:r>
    </w:p>
    <w:p w14:paraId="3C116331" w14:textId="77777777" w:rsidR="007B608B" w:rsidRPr="007B608B" w:rsidRDefault="007B608B" w:rsidP="007B608B">
      <w:pPr>
        <w:rPr>
          <w:b/>
          <w:bCs/>
          <w:lang w:val="en-US"/>
        </w:rPr>
      </w:pPr>
      <w:r w:rsidRPr="007B608B">
        <w:rPr>
          <w:b/>
          <w:bCs/>
          <w:lang w:val="en-US"/>
        </w:rPr>
        <w:t>1.4 Sanitation and Hygiene Facilities</w:t>
      </w:r>
    </w:p>
    <w:p w14:paraId="021719CF" w14:textId="77777777" w:rsidR="007B608B" w:rsidRPr="007B608B" w:rsidRDefault="007B608B" w:rsidP="007B608B">
      <w:pPr>
        <w:numPr>
          <w:ilvl w:val="0"/>
          <w:numId w:val="50"/>
        </w:numPr>
        <w:rPr>
          <w:lang w:val="en-US"/>
        </w:rPr>
      </w:pPr>
      <w:r w:rsidRPr="007B608B">
        <w:rPr>
          <w:lang w:val="en-US"/>
        </w:rPr>
        <w:t xml:space="preserve">Construction of latrines (household, institutional, emergency types) </w:t>
      </w:r>
    </w:p>
    <w:p w14:paraId="4B45C6DB" w14:textId="77777777" w:rsidR="007B608B" w:rsidRPr="007B608B" w:rsidRDefault="007B608B" w:rsidP="007B608B">
      <w:pPr>
        <w:numPr>
          <w:ilvl w:val="0"/>
          <w:numId w:val="50"/>
        </w:numPr>
        <w:rPr>
          <w:lang w:val="en-US"/>
        </w:rPr>
      </w:pPr>
      <w:r w:rsidRPr="007B608B">
        <w:rPr>
          <w:lang w:val="en-US"/>
        </w:rPr>
        <w:t xml:space="preserve">Installation of septic tanks and soak-away systems </w:t>
      </w:r>
    </w:p>
    <w:p w14:paraId="4EEAA34A" w14:textId="77777777" w:rsidR="007B608B" w:rsidRPr="007B608B" w:rsidRDefault="007B608B" w:rsidP="007B608B">
      <w:pPr>
        <w:numPr>
          <w:ilvl w:val="0"/>
          <w:numId w:val="50"/>
        </w:numPr>
        <w:rPr>
          <w:lang w:val="en-US"/>
        </w:rPr>
      </w:pPr>
      <w:r w:rsidRPr="007B608B">
        <w:rPr>
          <w:lang w:val="en-US"/>
        </w:rPr>
        <w:t xml:space="preserve">Drainage systems and wastewater management </w:t>
      </w:r>
    </w:p>
    <w:p w14:paraId="1A8735A9" w14:textId="77777777" w:rsidR="007B608B" w:rsidRPr="007B608B" w:rsidRDefault="007B608B" w:rsidP="007B608B">
      <w:pPr>
        <w:numPr>
          <w:ilvl w:val="0"/>
          <w:numId w:val="50"/>
        </w:numPr>
        <w:rPr>
          <w:lang w:val="en-US"/>
        </w:rPr>
      </w:pPr>
      <w:r w:rsidRPr="007B608B">
        <w:rPr>
          <w:lang w:val="en-US"/>
        </w:rPr>
        <w:t xml:space="preserve">Handwashing stations and hygiene-related infrastructure </w:t>
      </w:r>
    </w:p>
    <w:p w14:paraId="50225DD3" w14:textId="77777777" w:rsidR="007B608B" w:rsidRPr="007B608B" w:rsidRDefault="007B608B" w:rsidP="007B608B">
      <w:pPr>
        <w:rPr>
          <w:b/>
          <w:bCs/>
          <w:lang w:val="en-US"/>
        </w:rPr>
      </w:pPr>
      <w:r w:rsidRPr="007B608B">
        <w:rPr>
          <w:b/>
          <w:bCs/>
          <w:lang w:val="en-US"/>
        </w:rPr>
        <w:t>1.5 Ancillary and Supporting Works</w:t>
      </w:r>
    </w:p>
    <w:p w14:paraId="517641CA" w14:textId="77777777" w:rsidR="007B608B" w:rsidRPr="007B608B" w:rsidRDefault="007B608B" w:rsidP="007B608B">
      <w:pPr>
        <w:numPr>
          <w:ilvl w:val="0"/>
          <w:numId w:val="51"/>
        </w:numPr>
        <w:rPr>
          <w:lang w:val="en-US"/>
        </w:rPr>
      </w:pPr>
      <w:r w:rsidRPr="007B608B">
        <w:rPr>
          <w:lang w:val="en-US"/>
        </w:rPr>
        <w:t xml:space="preserve">Electrical installations (basic wiring, lighting, and solar integration where required) </w:t>
      </w:r>
    </w:p>
    <w:p w14:paraId="40C6CFEE" w14:textId="77777777" w:rsidR="007B608B" w:rsidRPr="007B608B" w:rsidRDefault="007B608B" w:rsidP="007B608B">
      <w:pPr>
        <w:numPr>
          <w:ilvl w:val="0"/>
          <w:numId w:val="51"/>
        </w:numPr>
        <w:rPr>
          <w:lang w:val="en-US"/>
        </w:rPr>
      </w:pPr>
      <w:r w:rsidRPr="007B608B">
        <w:rPr>
          <w:lang w:val="en-US"/>
        </w:rPr>
        <w:t xml:space="preserve">Fencing, gates, and site security infrastructure </w:t>
      </w:r>
    </w:p>
    <w:p w14:paraId="2623A65E" w14:textId="77777777" w:rsidR="007B608B" w:rsidRPr="007B608B" w:rsidRDefault="007B608B" w:rsidP="007B608B">
      <w:pPr>
        <w:numPr>
          <w:ilvl w:val="0"/>
          <w:numId w:val="51"/>
        </w:numPr>
        <w:rPr>
          <w:lang w:val="en-US"/>
        </w:rPr>
      </w:pPr>
      <w:r w:rsidRPr="007B608B">
        <w:rPr>
          <w:lang w:val="en-US"/>
        </w:rPr>
        <w:t xml:space="preserve">Access roads and minor civil works </w:t>
      </w:r>
    </w:p>
    <w:p w14:paraId="2E8DDA0D" w14:textId="5FF24C2E" w:rsidR="007B608B" w:rsidRPr="007B608B" w:rsidRDefault="007B608B" w:rsidP="007B608B">
      <w:pPr>
        <w:numPr>
          <w:ilvl w:val="0"/>
          <w:numId w:val="51"/>
        </w:numPr>
        <w:rPr>
          <w:lang w:val="en-US"/>
        </w:rPr>
      </w:pPr>
      <w:r w:rsidRPr="007B608B">
        <w:rPr>
          <w:lang w:val="en-US"/>
        </w:rPr>
        <w:t>Any other related works necessary for project completion</w:t>
      </w:r>
    </w:p>
    <w:p w14:paraId="52343D64" w14:textId="79AC6632" w:rsidR="00A063FB" w:rsidRDefault="00A063FB" w:rsidP="00565DA4"/>
    <w:p w14:paraId="4280963E" w14:textId="77777777" w:rsidR="00F41B16" w:rsidRPr="00F41B16" w:rsidRDefault="00F41B16" w:rsidP="00F41B16">
      <w:pPr>
        <w:bidi/>
        <w:spacing w:before="100" w:beforeAutospacing="1" w:after="100" w:afterAutospacing="1" w:line="240" w:lineRule="auto"/>
        <w:jc w:val="center"/>
        <w:outlineLvl w:val="1"/>
        <w:rPr>
          <w:rFonts w:ascii="Times New Roman" w:eastAsia="Times New Roman" w:hAnsi="Times New Roman" w:cs="Times New Roman"/>
          <w:b/>
          <w:bCs/>
          <w:sz w:val="36"/>
          <w:szCs w:val="36"/>
          <w:lang w:val="en-US" w:eastAsia="en-US"/>
        </w:rPr>
      </w:pPr>
      <w:r w:rsidRPr="00F41B16">
        <w:rPr>
          <w:rFonts w:ascii="Times New Roman" w:eastAsia="Times New Roman" w:hAnsi="Times New Roman" w:cs="Times New Roman"/>
          <w:b/>
          <w:bCs/>
          <w:sz w:val="36"/>
          <w:szCs w:val="36"/>
          <w:rtl/>
          <w:lang w:val="en-US" w:eastAsia="en-US"/>
        </w:rPr>
        <w:lastRenderedPageBreak/>
        <w:t>الجزء الثاني – المتطلبات والمواصفات الأساسية</w:t>
      </w:r>
    </w:p>
    <w:p w14:paraId="48435D36" w14:textId="53E2E410" w:rsidR="00F41B16" w:rsidRPr="00F41B16" w:rsidRDefault="00F41B16" w:rsidP="00237CFD">
      <w:pPr>
        <w:bidi/>
        <w:spacing w:before="100" w:beforeAutospacing="1" w:after="100" w:afterAutospacing="1" w:line="240" w:lineRule="auto"/>
        <w:jc w:val="both"/>
        <w:rPr>
          <w:rFonts w:ascii="Times New Roman" w:eastAsia="Times New Roman" w:hAnsi="Times New Roman" w:cs="Times New Roman"/>
          <w:sz w:val="24"/>
          <w:szCs w:val="24"/>
          <w:lang w:val="en-US" w:eastAsia="en-US"/>
        </w:rPr>
      </w:pPr>
      <w:r w:rsidRPr="00F41B16">
        <w:rPr>
          <w:rFonts w:ascii="Times New Roman" w:eastAsia="Times New Roman" w:hAnsi="Times New Roman" w:cs="Times New Roman"/>
          <w:sz w:val="24"/>
          <w:szCs w:val="24"/>
          <w:rtl/>
          <w:lang w:val="en-US" w:eastAsia="en-US"/>
        </w:rPr>
        <w:t>تشترط منظمة إنقاذ الطفل الدولية في اليمن تنفيذ جميع الأعمال وفق أعلى معايير الجودة والسلامة والمتانة، وبما يتوافق مع الممارسات الهندسية المعتمدة. ويجب على المقاولين ضمان تنفيذ جميع الأنشطة بكفاءة وأمان، ووفقًا للرسومات والمواصفات والتعليمات المعتمدة من منظمة إنقاذ الطفل الدولية</w:t>
      </w:r>
      <w:r w:rsidRPr="00F41B16">
        <w:rPr>
          <w:rFonts w:ascii="Times New Roman" w:eastAsia="Times New Roman" w:hAnsi="Times New Roman" w:cs="Times New Roman"/>
          <w:sz w:val="24"/>
          <w:szCs w:val="24"/>
          <w:lang w:val="en-US" w:eastAsia="en-US"/>
        </w:rPr>
        <w:t xml:space="preserve"> (SCI).</w:t>
      </w:r>
    </w:p>
    <w:p w14:paraId="5B5BBB6E" w14:textId="53F830B8" w:rsidR="00F41B16" w:rsidRPr="00F41B16" w:rsidRDefault="00F41B16" w:rsidP="00F41B16">
      <w:pPr>
        <w:bidi/>
        <w:spacing w:before="100" w:beforeAutospacing="1" w:after="100" w:afterAutospacing="1" w:line="240" w:lineRule="auto"/>
        <w:outlineLvl w:val="2"/>
        <w:rPr>
          <w:rFonts w:ascii="Times New Roman" w:eastAsia="Times New Roman" w:hAnsi="Times New Roman" w:cs="Times New Roman"/>
          <w:b/>
          <w:bCs/>
          <w:sz w:val="27"/>
          <w:szCs w:val="27"/>
          <w:lang w:val="en-US" w:eastAsia="en-US"/>
        </w:rPr>
      </w:pPr>
      <w:r w:rsidRPr="00F41B16">
        <w:rPr>
          <w:rFonts w:ascii="Times New Roman" w:eastAsia="Times New Roman" w:hAnsi="Times New Roman" w:cs="Times New Roman"/>
          <w:b/>
          <w:bCs/>
          <w:sz w:val="27"/>
          <w:szCs w:val="27"/>
          <w:lang w:val="en-US" w:eastAsia="en-US"/>
        </w:rPr>
        <w:t xml:space="preserve"> </w:t>
      </w:r>
      <w:r w:rsidRPr="00F41B16">
        <w:rPr>
          <w:rFonts w:ascii="Times New Roman" w:eastAsia="Times New Roman" w:hAnsi="Times New Roman" w:cs="Times New Roman"/>
          <w:b/>
          <w:bCs/>
          <w:sz w:val="27"/>
          <w:szCs w:val="27"/>
          <w:rtl/>
          <w:lang w:val="en-US" w:eastAsia="en-US"/>
        </w:rPr>
        <w:t>نطاق الأعمال</w:t>
      </w:r>
    </w:p>
    <w:p w14:paraId="4960B451" w14:textId="5BB0EBD9" w:rsidR="00F41B16" w:rsidRPr="00F41B16" w:rsidRDefault="00F41B16" w:rsidP="00F9086D">
      <w:pPr>
        <w:bidi/>
        <w:spacing w:before="100" w:beforeAutospacing="1" w:after="100" w:afterAutospacing="1" w:line="240" w:lineRule="auto"/>
        <w:rPr>
          <w:rFonts w:ascii="Times New Roman" w:eastAsia="Times New Roman" w:hAnsi="Times New Roman" w:cs="Times New Roman"/>
          <w:sz w:val="24"/>
          <w:szCs w:val="24"/>
          <w:lang w:val="en-US" w:eastAsia="en-US"/>
        </w:rPr>
      </w:pPr>
      <w:r w:rsidRPr="00F41B16">
        <w:rPr>
          <w:rFonts w:ascii="Times New Roman" w:eastAsia="Times New Roman" w:hAnsi="Times New Roman" w:cs="Times New Roman"/>
          <w:sz w:val="24"/>
          <w:szCs w:val="24"/>
          <w:rtl/>
          <w:lang w:val="en-US" w:eastAsia="en-US"/>
        </w:rPr>
        <w:t>يشمل نطاق الأعمال ضمن هذا التأهيل المسبق، على سبيل المثال لا الحصر، ما يلي</w:t>
      </w:r>
      <w:r w:rsidRPr="00F41B16">
        <w:rPr>
          <w:rFonts w:ascii="Times New Roman" w:eastAsia="Times New Roman" w:hAnsi="Times New Roman" w:cs="Times New Roman"/>
          <w:sz w:val="24"/>
          <w:szCs w:val="24"/>
          <w:lang w:val="en-US" w:eastAsia="en-US"/>
        </w:rPr>
        <w:t>:</w:t>
      </w:r>
    </w:p>
    <w:p w14:paraId="1DF25A86" w14:textId="19B51A7A" w:rsidR="00F41B16" w:rsidRPr="00F41B16" w:rsidRDefault="00F41B16" w:rsidP="00F41B16">
      <w:pPr>
        <w:bidi/>
        <w:spacing w:before="100" w:beforeAutospacing="1" w:after="100" w:afterAutospacing="1" w:line="240" w:lineRule="auto"/>
        <w:outlineLvl w:val="2"/>
        <w:rPr>
          <w:rFonts w:ascii="Times New Roman" w:eastAsia="Times New Roman" w:hAnsi="Times New Roman" w:cs="Times New Roman"/>
          <w:b/>
          <w:bCs/>
          <w:sz w:val="27"/>
          <w:szCs w:val="27"/>
          <w:lang w:val="en-US" w:eastAsia="en-US"/>
        </w:rPr>
      </w:pPr>
      <w:r w:rsidRPr="00F41B16">
        <w:rPr>
          <w:rFonts w:ascii="Times New Roman" w:eastAsia="Times New Roman" w:hAnsi="Times New Roman" w:cs="Times New Roman"/>
          <w:b/>
          <w:bCs/>
          <w:sz w:val="27"/>
          <w:szCs w:val="27"/>
          <w:rtl/>
          <w:lang w:val="en-US" w:eastAsia="en-US"/>
        </w:rPr>
        <w:t>أعمال الإنشاءات العامة</w:t>
      </w:r>
    </w:p>
    <w:p w14:paraId="75878B03" w14:textId="77777777" w:rsidR="00F41B16" w:rsidRPr="00F9086D" w:rsidRDefault="00F41B16" w:rsidP="00237CFD">
      <w:pPr>
        <w:numPr>
          <w:ilvl w:val="0"/>
          <w:numId w:val="49"/>
        </w:numPr>
        <w:bidi/>
        <w:spacing w:after="0"/>
        <w:rPr>
          <w:lang w:val="en-US"/>
        </w:rPr>
      </w:pPr>
      <w:r w:rsidRPr="00F9086D">
        <w:rPr>
          <w:rtl/>
          <w:lang w:val="en-US"/>
        </w:rPr>
        <w:t>إنشاء مبانٍ جديدة مثل المدارس، والمرافق الصحية، والمكاتب، ووحدات التخزين، والمنشآت المجتمعية</w:t>
      </w:r>
      <w:r w:rsidRPr="00F9086D">
        <w:rPr>
          <w:lang w:val="en-US"/>
        </w:rPr>
        <w:t>.</w:t>
      </w:r>
    </w:p>
    <w:p w14:paraId="6BECE51A" w14:textId="77777777" w:rsidR="00F41B16" w:rsidRPr="00F9086D" w:rsidRDefault="00F41B16" w:rsidP="00237CFD">
      <w:pPr>
        <w:numPr>
          <w:ilvl w:val="0"/>
          <w:numId w:val="49"/>
        </w:numPr>
        <w:bidi/>
        <w:spacing w:after="0"/>
        <w:rPr>
          <w:lang w:val="en-US"/>
        </w:rPr>
      </w:pPr>
      <w:r w:rsidRPr="00F9086D">
        <w:rPr>
          <w:rtl/>
          <w:lang w:val="en-US"/>
        </w:rPr>
        <w:t>أعمال تجهيز الموقع، بما في ذلك إزالة العوائق، وتسوية الأرض، والحفر، والردم</w:t>
      </w:r>
      <w:r w:rsidRPr="00F9086D">
        <w:rPr>
          <w:lang w:val="en-US"/>
        </w:rPr>
        <w:t>.</w:t>
      </w:r>
    </w:p>
    <w:p w14:paraId="7A1E0FC0" w14:textId="77777777" w:rsidR="00F41B16" w:rsidRPr="00F9086D" w:rsidRDefault="00F41B16" w:rsidP="00237CFD">
      <w:pPr>
        <w:numPr>
          <w:ilvl w:val="0"/>
          <w:numId w:val="49"/>
        </w:numPr>
        <w:bidi/>
        <w:spacing w:after="0"/>
        <w:rPr>
          <w:lang w:val="en-US"/>
        </w:rPr>
      </w:pPr>
      <w:r w:rsidRPr="00F9086D">
        <w:rPr>
          <w:rtl/>
          <w:lang w:val="en-US"/>
        </w:rPr>
        <w:t>الأعمال الإنشائية الهيكلية (الأساسات، الأعمال الخرسانية، أعمال البناء، وأنظمة الأسقف)</w:t>
      </w:r>
      <w:r w:rsidRPr="00F9086D">
        <w:rPr>
          <w:lang w:val="en-US"/>
        </w:rPr>
        <w:t>.</w:t>
      </w:r>
    </w:p>
    <w:p w14:paraId="70BBB536" w14:textId="415D5788" w:rsidR="00F41B16" w:rsidRPr="00F9086D" w:rsidRDefault="00F41B16" w:rsidP="00237CFD">
      <w:pPr>
        <w:numPr>
          <w:ilvl w:val="0"/>
          <w:numId w:val="49"/>
        </w:numPr>
        <w:bidi/>
        <w:spacing w:after="0"/>
        <w:rPr>
          <w:lang w:val="en-US"/>
        </w:rPr>
      </w:pPr>
      <w:r w:rsidRPr="00F9086D">
        <w:rPr>
          <w:rtl/>
          <w:lang w:val="en-US"/>
        </w:rPr>
        <w:t>أعمال التشطيبات (اللياسة، الدهان، البلاط، الأسقف المستعارة، الأبواب والنوافذ)</w:t>
      </w:r>
      <w:r w:rsidRPr="00F9086D">
        <w:rPr>
          <w:lang w:val="en-US"/>
        </w:rPr>
        <w:t>.</w:t>
      </w:r>
    </w:p>
    <w:p w14:paraId="6C23D406" w14:textId="7371F183" w:rsidR="00F41B16" w:rsidRPr="00F41B16" w:rsidRDefault="00F41B16" w:rsidP="00F41B16">
      <w:pPr>
        <w:bidi/>
        <w:spacing w:before="100" w:beforeAutospacing="1" w:after="100" w:afterAutospacing="1" w:line="240" w:lineRule="auto"/>
        <w:outlineLvl w:val="2"/>
        <w:rPr>
          <w:rFonts w:ascii="Times New Roman" w:eastAsia="Times New Roman" w:hAnsi="Times New Roman" w:cs="Times New Roman"/>
          <w:b/>
          <w:bCs/>
          <w:sz w:val="27"/>
          <w:szCs w:val="27"/>
          <w:lang w:val="en-US" w:eastAsia="en-US"/>
        </w:rPr>
      </w:pPr>
      <w:r w:rsidRPr="00F41B16">
        <w:rPr>
          <w:rFonts w:ascii="Times New Roman" w:eastAsia="Times New Roman" w:hAnsi="Times New Roman" w:cs="Times New Roman"/>
          <w:b/>
          <w:bCs/>
          <w:sz w:val="27"/>
          <w:szCs w:val="27"/>
          <w:rtl/>
          <w:lang w:val="en-US" w:eastAsia="en-US"/>
        </w:rPr>
        <w:t>أعمال إعادة التأهيل والصيانة</w:t>
      </w:r>
    </w:p>
    <w:p w14:paraId="3589CA50" w14:textId="77777777" w:rsidR="00F41B16" w:rsidRPr="00237CFD" w:rsidRDefault="00F41B16" w:rsidP="00237CFD">
      <w:pPr>
        <w:numPr>
          <w:ilvl w:val="0"/>
          <w:numId w:val="49"/>
        </w:numPr>
        <w:bidi/>
        <w:spacing w:after="0"/>
        <w:rPr>
          <w:lang w:val="en-US"/>
        </w:rPr>
      </w:pPr>
      <w:r w:rsidRPr="00237CFD">
        <w:rPr>
          <w:rtl/>
          <w:lang w:val="en-US"/>
        </w:rPr>
        <w:t>إصلاح وتطوير المباني والبنية التحتية القائمة</w:t>
      </w:r>
      <w:r w:rsidRPr="00237CFD">
        <w:rPr>
          <w:lang w:val="en-US"/>
        </w:rPr>
        <w:t>.</w:t>
      </w:r>
    </w:p>
    <w:p w14:paraId="02233AB4" w14:textId="77777777" w:rsidR="00F41B16" w:rsidRPr="00237CFD" w:rsidRDefault="00F41B16" w:rsidP="00237CFD">
      <w:pPr>
        <w:numPr>
          <w:ilvl w:val="0"/>
          <w:numId w:val="49"/>
        </w:numPr>
        <w:bidi/>
        <w:spacing w:after="0"/>
        <w:rPr>
          <w:lang w:val="en-US"/>
        </w:rPr>
      </w:pPr>
      <w:r w:rsidRPr="00237CFD">
        <w:rPr>
          <w:rtl/>
          <w:lang w:val="en-US"/>
        </w:rPr>
        <w:t>تدعيم الهياكل الإنشائية ومعالجة العيوب</w:t>
      </w:r>
      <w:r w:rsidRPr="00237CFD">
        <w:rPr>
          <w:lang w:val="en-US"/>
        </w:rPr>
        <w:t>.</w:t>
      </w:r>
    </w:p>
    <w:p w14:paraId="1C8FC47D" w14:textId="77777777" w:rsidR="00F41B16" w:rsidRPr="00237CFD" w:rsidRDefault="00F41B16" w:rsidP="00237CFD">
      <w:pPr>
        <w:numPr>
          <w:ilvl w:val="0"/>
          <w:numId w:val="49"/>
        </w:numPr>
        <w:bidi/>
        <w:spacing w:after="0"/>
        <w:rPr>
          <w:lang w:val="en-US"/>
        </w:rPr>
      </w:pPr>
      <w:r w:rsidRPr="00237CFD">
        <w:rPr>
          <w:rtl/>
          <w:lang w:val="en-US"/>
        </w:rPr>
        <w:t>استبدال المكونات المتضررة (الأسقف، الأرضيات، أنظمة السباكة، الأنظمة الكهربائية)</w:t>
      </w:r>
      <w:r w:rsidRPr="00237CFD">
        <w:rPr>
          <w:lang w:val="en-US"/>
        </w:rPr>
        <w:t>.</w:t>
      </w:r>
    </w:p>
    <w:p w14:paraId="6EDE6BFB" w14:textId="04E5E5F6" w:rsidR="00F41B16" w:rsidRPr="00237CFD" w:rsidRDefault="00F41B16" w:rsidP="00237CFD">
      <w:pPr>
        <w:numPr>
          <w:ilvl w:val="0"/>
          <w:numId w:val="49"/>
        </w:numPr>
        <w:bidi/>
        <w:spacing w:after="0"/>
        <w:rPr>
          <w:lang w:val="en-US"/>
        </w:rPr>
      </w:pPr>
      <w:r w:rsidRPr="00237CFD">
        <w:rPr>
          <w:rtl/>
          <w:lang w:val="en-US"/>
        </w:rPr>
        <w:t>أعمال الصيانة الوقائية لإطالة العمر التشغيلي للمرافق</w:t>
      </w:r>
      <w:r w:rsidRPr="00237CFD">
        <w:rPr>
          <w:lang w:val="en-US"/>
        </w:rPr>
        <w:t>.</w:t>
      </w:r>
    </w:p>
    <w:p w14:paraId="65E15D70" w14:textId="754B134A" w:rsidR="00F41B16" w:rsidRPr="00F41B16" w:rsidRDefault="00F41B16" w:rsidP="00F41B16">
      <w:pPr>
        <w:bidi/>
        <w:spacing w:before="100" w:beforeAutospacing="1" w:after="100" w:afterAutospacing="1" w:line="240" w:lineRule="auto"/>
        <w:outlineLvl w:val="2"/>
        <w:rPr>
          <w:rFonts w:ascii="Times New Roman" w:eastAsia="Times New Roman" w:hAnsi="Times New Roman" w:cs="Times New Roman"/>
          <w:b/>
          <w:bCs/>
          <w:sz w:val="27"/>
          <w:szCs w:val="27"/>
          <w:lang w:val="en-US" w:eastAsia="en-US"/>
        </w:rPr>
      </w:pPr>
      <w:r w:rsidRPr="00F41B16">
        <w:rPr>
          <w:rFonts w:ascii="Times New Roman" w:eastAsia="Times New Roman" w:hAnsi="Times New Roman" w:cs="Times New Roman"/>
          <w:b/>
          <w:bCs/>
          <w:sz w:val="27"/>
          <w:szCs w:val="27"/>
          <w:rtl/>
          <w:lang w:val="en-US" w:eastAsia="en-US"/>
        </w:rPr>
        <w:t>أنظمة إمدادات المياه</w:t>
      </w:r>
      <w:r w:rsidRPr="00F41B16">
        <w:rPr>
          <w:rFonts w:ascii="Times New Roman" w:eastAsia="Times New Roman" w:hAnsi="Times New Roman" w:cs="Times New Roman"/>
          <w:b/>
          <w:bCs/>
          <w:sz w:val="27"/>
          <w:szCs w:val="27"/>
          <w:lang w:val="en-US" w:eastAsia="en-US"/>
        </w:rPr>
        <w:t xml:space="preserve"> (WASH)</w:t>
      </w:r>
    </w:p>
    <w:p w14:paraId="11CA8934" w14:textId="77777777" w:rsidR="00F41B16" w:rsidRPr="00237CFD" w:rsidRDefault="00F41B16" w:rsidP="00237CFD">
      <w:pPr>
        <w:numPr>
          <w:ilvl w:val="0"/>
          <w:numId w:val="49"/>
        </w:numPr>
        <w:bidi/>
        <w:spacing w:after="0"/>
        <w:rPr>
          <w:lang w:val="en-US"/>
        </w:rPr>
      </w:pPr>
      <w:r w:rsidRPr="00237CFD">
        <w:rPr>
          <w:rtl/>
          <w:lang w:val="en-US"/>
        </w:rPr>
        <w:t>حفر وإعادة تأهيل الآبار الارتوازية والآبار</w:t>
      </w:r>
      <w:r w:rsidRPr="00237CFD">
        <w:rPr>
          <w:lang w:val="en-US"/>
        </w:rPr>
        <w:t>.</w:t>
      </w:r>
    </w:p>
    <w:p w14:paraId="21FE3881" w14:textId="77777777" w:rsidR="00F41B16" w:rsidRPr="00237CFD" w:rsidRDefault="00F41B16" w:rsidP="00237CFD">
      <w:pPr>
        <w:numPr>
          <w:ilvl w:val="0"/>
          <w:numId w:val="49"/>
        </w:numPr>
        <w:bidi/>
        <w:spacing w:after="0"/>
        <w:rPr>
          <w:lang w:val="en-US"/>
        </w:rPr>
      </w:pPr>
      <w:r w:rsidRPr="00237CFD">
        <w:rPr>
          <w:rtl/>
          <w:lang w:val="en-US"/>
        </w:rPr>
        <w:t>تركيب مضخات المياه (غاطسة أو سطحية)</w:t>
      </w:r>
      <w:r w:rsidRPr="00237CFD">
        <w:rPr>
          <w:lang w:val="en-US"/>
        </w:rPr>
        <w:t>.</w:t>
      </w:r>
    </w:p>
    <w:p w14:paraId="30CA7193" w14:textId="77777777" w:rsidR="00F41B16" w:rsidRPr="00237CFD" w:rsidRDefault="00F41B16" w:rsidP="00237CFD">
      <w:pPr>
        <w:numPr>
          <w:ilvl w:val="0"/>
          <w:numId w:val="49"/>
        </w:numPr>
        <w:bidi/>
        <w:spacing w:after="0"/>
        <w:rPr>
          <w:lang w:val="en-US"/>
        </w:rPr>
      </w:pPr>
      <w:r w:rsidRPr="00237CFD">
        <w:rPr>
          <w:rtl/>
          <w:lang w:val="en-US"/>
        </w:rPr>
        <w:t>إنشاء أنظمة تخزين المياه (الخزانات الأرضية والخزانات المرتفعة)</w:t>
      </w:r>
      <w:r w:rsidRPr="00237CFD">
        <w:rPr>
          <w:lang w:val="en-US"/>
        </w:rPr>
        <w:t>.</w:t>
      </w:r>
    </w:p>
    <w:p w14:paraId="6173DD88" w14:textId="77777777" w:rsidR="00F41B16" w:rsidRPr="00237CFD" w:rsidRDefault="00F41B16" w:rsidP="00237CFD">
      <w:pPr>
        <w:numPr>
          <w:ilvl w:val="0"/>
          <w:numId w:val="49"/>
        </w:numPr>
        <w:bidi/>
        <w:spacing w:after="0"/>
        <w:rPr>
          <w:lang w:val="en-US"/>
        </w:rPr>
      </w:pPr>
      <w:r w:rsidRPr="00237CFD">
        <w:rPr>
          <w:rtl/>
          <w:lang w:val="en-US"/>
        </w:rPr>
        <w:t>تركيب شبكات توزيع المياه بما في ذلك الأنابيب والصمامات والوصلات</w:t>
      </w:r>
      <w:r w:rsidRPr="00237CFD">
        <w:rPr>
          <w:lang w:val="en-US"/>
        </w:rPr>
        <w:t>.</w:t>
      </w:r>
    </w:p>
    <w:p w14:paraId="57AA23EF" w14:textId="38EB36F9" w:rsidR="00F41B16" w:rsidRPr="00237CFD" w:rsidRDefault="00F41B16" w:rsidP="00237CFD">
      <w:pPr>
        <w:numPr>
          <w:ilvl w:val="0"/>
          <w:numId w:val="49"/>
        </w:numPr>
        <w:bidi/>
        <w:spacing w:after="0"/>
        <w:rPr>
          <w:lang w:val="en-US"/>
        </w:rPr>
      </w:pPr>
      <w:r w:rsidRPr="00237CFD">
        <w:rPr>
          <w:rtl/>
          <w:lang w:val="en-US"/>
        </w:rPr>
        <w:t>تركيب أنظمة المياه العاملة بالطاقة الشمسية عند الاقتضاء</w:t>
      </w:r>
      <w:r w:rsidRPr="00237CFD">
        <w:rPr>
          <w:lang w:val="en-US"/>
        </w:rPr>
        <w:t>.</w:t>
      </w:r>
    </w:p>
    <w:p w14:paraId="35317598" w14:textId="5C3002E1" w:rsidR="00F41B16" w:rsidRPr="00F41B16" w:rsidRDefault="00F41B16" w:rsidP="00F41B16">
      <w:pPr>
        <w:bidi/>
        <w:spacing w:before="100" w:beforeAutospacing="1" w:after="100" w:afterAutospacing="1" w:line="240" w:lineRule="auto"/>
        <w:outlineLvl w:val="2"/>
        <w:rPr>
          <w:rFonts w:ascii="Times New Roman" w:eastAsia="Times New Roman" w:hAnsi="Times New Roman" w:cs="Times New Roman"/>
          <w:b/>
          <w:bCs/>
          <w:sz w:val="27"/>
          <w:szCs w:val="27"/>
          <w:lang w:val="en-US" w:eastAsia="en-US"/>
        </w:rPr>
      </w:pPr>
      <w:r w:rsidRPr="00F41B16">
        <w:rPr>
          <w:rFonts w:ascii="Times New Roman" w:eastAsia="Times New Roman" w:hAnsi="Times New Roman" w:cs="Times New Roman"/>
          <w:b/>
          <w:bCs/>
          <w:sz w:val="27"/>
          <w:szCs w:val="27"/>
          <w:rtl/>
          <w:lang w:val="en-US" w:eastAsia="en-US"/>
        </w:rPr>
        <w:t>مرافق الصرف الصحي والنظافة</w:t>
      </w:r>
    </w:p>
    <w:p w14:paraId="45792607" w14:textId="77777777" w:rsidR="00F41B16" w:rsidRPr="00237CFD" w:rsidRDefault="00F41B16" w:rsidP="00237CFD">
      <w:pPr>
        <w:numPr>
          <w:ilvl w:val="0"/>
          <w:numId w:val="49"/>
        </w:numPr>
        <w:bidi/>
        <w:spacing w:after="0"/>
        <w:rPr>
          <w:lang w:val="en-US"/>
        </w:rPr>
      </w:pPr>
      <w:r w:rsidRPr="00237CFD">
        <w:rPr>
          <w:rtl/>
          <w:lang w:val="en-US"/>
        </w:rPr>
        <w:t>إنشاء دورات المياه (منزلية، مؤسسية، وطوارئ)</w:t>
      </w:r>
      <w:r w:rsidRPr="00237CFD">
        <w:rPr>
          <w:lang w:val="en-US"/>
        </w:rPr>
        <w:t>.</w:t>
      </w:r>
    </w:p>
    <w:p w14:paraId="53B4C444" w14:textId="77777777" w:rsidR="00F41B16" w:rsidRPr="00237CFD" w:rsidRDefault="00F41B16" w:rsidP="00237CFD">
      <w:pPr>
        <w:numPr>
          <w:ilvl w:val="0"/>
          <w:numId w:val="49"/>
        </w:numPr>
        <w:bidi/>
        <w:spacing w:after="0"/>
        <w:rPr>
          <w:lang w:val="en-US"/>
        </w:rPr>
      </w:pPr>
      <w:r w:rsidRPr="00237CFD">
        <w:rPr>
          <w:rtl/>
          <w:lang w:val="en-US"/>
        </w:rPr>
        <w:t>تركيب خزانات التحليل وأنظمة الحفر الامتصاصي</w:t>
      </w:r>
      <w:r w:rsidRPr="00237CFD">
        <w:rPr>
          <w:lang w:val="en-US"/>
        </w:rPr>
        <w:t>.</w:t>
      </w:r>
    </w:p>
    <w:p w14:paraId="58DA49DB" w14:textId="77777777" w:rsidR="00F41B16" w:rsidRPr="00237CFD" w:rsidRDefault="00F41B16" w:rsidP="00237CFD">
      <w:pPr>
        <w:numPr>
          <w:ilvl w:val="0"/>
          <w:numId w:val="49"/>
        </w:numPr>
        <w:bidi/>
        <w:spacing w:after="0"/>
        <w:rPr>
          <w:lang w:val="en-US"/>
        </w:rPr>
      </w:pPr>
      <w:r w:rsidRPr="00237CFD">
        <w:rPr>
          <w:rtl/>
          <w:lang w:val="en-US"/>
        </w:rPr>
        <w:t>تنفيذ أنظمة الصرف الصحي وإدارة مياه الصرف</w:t>
      </w:r>
      <w:r w:rsidRPr="00237CFD">
        <w:rPr>
          <w:lang w:val="en-US"/>
        </w:rPr>
        <w:t>.</w:t>
      </w:r>
    </w:p>
    <w:p w14:paraId="2599BC81" w14:textId="3EF800D9" w:rsidR="00F41B16" w:rsidRPr="00237CFD" w:rsidRDefault="00F41B16" w:rsidP="00237CFD">
      <w:pPr>
        <w:numPr>
          <w:ilvl w:val="0"/>
          <w:numId w:val="49"/>
        </w:numPr>
        <w:bidi/>
        <w:spacing w:after="0"/>
        <w:rPr>
          <w:lang w:val="en-US"/>
        </w:rPr>
      </w:pPr>
      <w:r w:rsidRPr="00237CFD">
        <w:rPr>
          <w:rtl/>
          <w:lang w:val="en-US"/>
        </w:rPr>
        <w:t>إنشاء محطات غسل اليدين والبنية التحتية المرتبطة بالنظافة</w:t>
      </w:r>
      <w:r w:rsidRPr="00237CFD">
        <w:rPr>
          <w:lang w:val="en-US"/>
        </w:rPr>
        <w:t>.</w:t>
      </w:r>
    </w:p>
    <w:p w14:paraId="15E15AF0" w14:textId="38EB5B76" w:rsidR="00F41B16" w:rsidRPr="00F41B16" w:rsidRDefault="00F41B16" w:rsidP="00F41B16">
      <w:pPr>
        <w:bidi/>
        <w:spacing w:before="100" w:beforeAutospacing="1" w:after="100" w:afterAutospacing="1" w:line="240" w:lineRule="auto"/>
        <w:outlineLvl w:val="2"/>
        <w:rPr>
          <w:rFonts w:ascii="Times New Roman" w:eastAsia="Times New Roman" w:hAnsi="Times New Roman" w:cs="Times New Roman"/>
          <w:b/>
          <w:bCs/>
          <w:sz w:val="27"/>
          <w:szCs w:val="27"/>
          <w:lang w:val="en-US" w:eastAsia="en-US"/>
        </w:rPr>
      </w:pPr>
      <w:r w:rsidRPr="00F41B16">
        <w:rPr>
          <w:rFonts w:ascii="Times New Roman" w:eastAsia="Times New Roman" w:hAnsi="Times New Roman" w:cs="Times New Roman"/>
          <w:b/>
          <w:bCs/>
          <w:sz w:val="27"/>
          <w:szCs w:val="27"/>
          <w:rtl/>
          <w:lang w:val="en-US" w:eastAsia="en-US"/>
        </w:rPr>
        <w:t>الأعمال التكميلية والمساندة</w:t>
      </w:r>
    </w:p>
    <w:p w14:paraId="016A53E7" w14:textId="77777777" w:rsidR="00F41B16" w:rsidRPr="00237CFD" w:rsidRDefault="00F41B16" w:rsidP="00237CFD">
      <w:pPr>
        <w:numPr>
          <w:ilvl w:val="0"/>
          <w:numId w:val="49"/>
        </w:numPr>
        <w:bidi/>
        <w:spacing w:after="0"/>
        <w:rPr>
          <w:lang w:val="en-US"/>
        </w:rPr>
      </w:pPr>
      <w:r w:rsidRPr="00237CFD">
        <w:rPr>
          <w:rtl/>
          <w:lang w:val="en-US"/>
        </w:rPr>
        <w:t>الأعمال الكهربائية (التوصيلات الأساسية، الإضاءة، ودمج الطاقة الشمسية عند الحاجة)</w:t>
      </w:r>
      <w:r w:rsidRPr="00237CFD">
        <w:rPr>
          <w:lang w:val="en-US"/>
        </w:rPr>
        <w:t>.</w:t>
      </w:r>
    </w:p>
    <w:p w14:paraId="6721668F" w14:textId="77777777" w:rsidR="00F41B16" w:rsidRPr="00237CFD" w:rsidRDefault="00F41B16" w:rsidP="00237CFD">
      <w:pPr>
        <w:numPr>
          <w:ilvl w:val="0"/>
          <w:numId w:val="49"/>
        </w:numPr>
        <w:bidi/>
        <w:spacing w:after="0"/>
        <w:rPr>
          <w:lang w:val="en-US"/>
        </w:rPr>
      </w:pPr>
      <w:r w:rsidRPr="00237CFD">
        <w:rPr>
          <w:rtl/>
          <w:lang w:val="en-US"/>
        </w:rPr>
        <w:t>أعمال الأسوار والبوابات والبنية الأمنية للمواقع</w:t>
      </w:r>
      <w:r w:rsidRPr="00237CFD">
        <w:rPr>
          <w:lang w:val="en-US"/>
        </w:rPr>
        <w:t>.</w:t>
      </w:r>
    </w:p>
    <w:p w14:paraId="07686B26" w14:textId="77777777" w:rsidR="00F41B16" w:rsidRPr="00237CFD" w:rsidRDefault="00F41B16" w:rsidP="00237CFD">
      <w:pPr>
        <w:numPr>
          <w:ilvl w:val="0"/>
          <w:numId w:val="49"/>
        </w:numPr>
        <w:bidi/>
        <w:spacing w:after="0"/>
        <w:rPr>
          <w:lang w:val="en-US"/>
        </w:rPr>
      </w:pPr>
      <w:r w:rsidRPr="00237CFD">
        <w:rPr>
          <w:rtl/>
          <w:lang w:val="en-US"/>
        </w:rPr>
        <w:t>إنشاء الطرق الداخلية والأعمال المدنية البسيطة</w:t>
      </w:r>
      <w:r w:rsidRPr="00237CFD">
        <w:rPr>
          <w:lang w:val="en-US"/>
        </w:rPr>
        <w:t>.</w:t>
      </w:r>
    </w:p>
    <w:p w14:paraId="4BE33EA9" w14:textId="77777777" w:rsidR="00F41B16" w:rsidRPr="00237CFD" w:rsidRDefault="00F41B16" w:rsidP="00237CFD">
      <w:pPr>
        <w:numPr>
          <w:ilvl w:val="0"/>
          <w:numId w:val="49"/>
        </w:numPr>
        <w:bidi/>
        <w:spacing w:after="0"/>
        <w:rPr>
          <w:lang w:val="en-US"/>
        </w:rPr>
      </w:pPr>
      <w:r w:rsidRPr="00237CFD">
        <w:rPr>
          <w:rtl/>
          <w:lang w:val="en-US"/>
        </w:rPr>
        <w:t>أي أعمال أخرى ذات صلة ضرورية لاستكمال المشروع</w:t>
      </w:r>
      <w:r w:rsidRPr="00237CFD">
        <w:rPr>
          <w:lang w:val="en-US"/>
        </w:rPr>
        <w:t>.</w:t>
      </w:r>
    </w:p>
    <w:p w14:paraId="70654840" w14:textId="77777777" w:rsidR="00F41B16" w:rsidRPr="00F41B16" w:rsidRDefault="00F41B16" w:rsidP="00F41B16">
      <w:pPr>
        <w:bidi/>
        <w:rPr>
          <w:lang w:val="en-US"/>
        </w:rPr>
      </w:pPr>
    </w:p>
    <w:p w14:paraId="2F1EF01E" w14:textId="77777777" w:rsidR="00F41B16" w:rsidRPr="000E2B09" w:rsidRDefault="00F41B16" w:rsidP="00F41B16">
      <w:pPr>
        <w:bidi/>
      </w:pPr>
    </w:p>
    <w:p w14:paraId="22DA6B3B" w14:textId="3923FEA5" w:rsidR="00301A30" w:rsidRPr="000E2B09" w:rsidRDefault="00A12A91" w:rsidP="163DE6DA">
      <w:pPr>
        <w:pStyle w:val="Heading1"/>
        <w:jc w:val="center"/>
        <w:rPr>
          <w:rFonts w:ascii="Lato" w:hAnsi="Lato"/>
          <w:b/>
          <w:color w:val="000000" w:themeColor="text1"/>
          <w:sz w:val="28"/>
          <w:szCs w:val="28"/>
        </w:rPr>
      </w:pPr>
      <w:bookmarkStart w:id="5" w:name="_PART_3_–"/>
      <w:bookmarkEnd w:id="5"/>
      <w:r w:rsidRPr="000E2B09">
        <w:rPr>
          <w:rFonts w:ascii="Lato" w:hAnsi="Lato" w:cs="Arial"/>
          <w:b/>
          <w:color w:val="auto"/>
          <w:sz w:val="28"/>
          <w:szCs w:val="28"/>
        </w:rPr>
        <w:lastRenderedPageBreak/>
        <w:t>PART 3 – BIDDER RESPONSE DOCUMENT</w:t>
      </w:r>
    </w:p>
    <w:p w14:paraId="305083FC" w14:textId="77777777" w:rsidR="00AA3D36" w:rsidRPr="000E2B09" w:rsidRDefault="00AA3D36" w:rsidP="00AA3D36">
      <w:pPr>
        <w:spacing w:after="0" w:line="276" w:lineRule="auto"/>
        <w:rPr>
          <w:rFonts w:ascii="Lato" w:hAnsi="Lato"/>
        </w:rPr>
      </w:pPr>
    </w:p>
    <w:p w14:paraId="1BE43450" w14:textId="77777777" w:rsidR="0089569C" w:rsidRPr="000E2B09" w:rsidRDefault="0089569C" w:rsidP="163DE6DA">
      <w:pPr>
        <w:pStyle w:val="ListParagraph"/>
        <w:numPr>
          <w:ilvl w:val="0"/>
          <w:numId w:val="8"/>
        </w:numPr>
        <w:spacing w:after="0" w:line="276" w:lineRule="auto"/>
        <w:rPr>
          <w:rFonts w:ascii="Lato" w:eastAsia="Arial" w:hAnsi="Lato" w:cs="Arial"/>
          <w:b/>
          <w:color w:val="FF0000"/>
        </w:rPr>
      </w:pPr>
      <w:r w:rsidRPr="000E2B09">
        <w:rPr>
          <w:rFonts w:ascii="Lato" w:eastAsia="Arial" w:hAnsi="Lato" w:cs="Arial"/>
          <w:b/>
          <w:color w:val="FF0000"/>
        </w:rPr>
        <w:t>INTRODUCTION</w:t>
      </w:r>
    </w:p>
    <w:p w14:paraId="1CB7ABC5" w14:textId="77777777" w:rsidR="00E8626C" w:rsidRPr="000E2B09" w:rsidRDefault="00E8626C" w:rsidP="163DE6DA">
      <w:pPr>
        <w:pStyle w:val="ListParagraph"/>
        <w:spacing w:after="0" w:line="276" w:lineRule="auto"/>
        <w:ind w:left="361"/>
        <w:rPr>
          <w:rFonts w:ascii="Lato" w:eastAsia="Arial" w:hAnsi="Lato" w:cs="Arial"/>
          <w:b/>
          <w:color w:val="FF0000"/>
        </w:rPr>
      </w:pPr>
    </w:p>
    <w:p w14:paraId="4D455BB7" w14:textId="4818BB09" w:rsidR="00967809" w:rsidRPr="000E2B09" w:rsidRDefault="00301A30" w:rsidP="163DE6DA">
      <w:pPr>
        <w:spacing w:after="0" w:line="276" w:lineRule="auto"/>
        <w:rPr>
          <w:rFonts w:ascii="Lato" w:eastAsia="Arial" w:hAnsi="Lato" w:cs="Arial"/>
        </w:rPr>
      </w:pPr>
      <w:r w:rsidRPr="000E2B09">
        <w:rPr>
          <w:rFonts w:ascii="Lato" w:eastAsia="Arial" w:hAnsi="Lato" w:cs="Arial"/>
        </w:rPr>
        <w:t xml:space="preserve">This </w:t>
      </w:r>
      <w:r w:rsidR="00D0422C" w:rsidRPr="000E2B09">
        <w:rPr>
          <w:rFonts w:ascii="Lato" w:eastAsia="Arial" w:hAnsi="Lato" w:cs="Arial"/>
        </w:rPr>
        <w:t xml:space="preserve">document </w:t>
      </w:r>
      <w:r w:rsidR="00D0422C" w:rsidRPr="000E2B09">
        <w:rPr>
          <w:rFonts w:ascii="Lato" w:eastAsia="Arial" w:hAnsi="Lato" w:cs="Arial"/>
          <w:b/>
        </w:rPr>
        <w:t>MUST BE USED</w:t>
      </w:r>
      <w:r w:rsidRPr="000E2B09">
        <w:rPr>
          <w:rFonts w:ascii="Lato" w:eastAsia="Arial" w:hAnsi="Lato" w:cs="Arial"/>
        </w:rPr>
        <w:t xml:space="preserve"> by</w:t>
      </w:r>
      <w:r w:rsidR="008374FB" w:rsidRPr="000E2B09">
        <w:rPr>
          <w:rFonts w:ascii="Lato" w:eastAsia="Arial" w:hAnsi="Lato" w:cs="Arial"/>
        </w:rPr>
        <w:t xml:space="preserve"> </w:t>
      </w:r>
      <w:r w:rsidR="0089569C" w:rsidRPr="000E2B09">
        <w:rPr>
          <w:rFonts w:ascii="Lato" w:eastAsia="Arial" w:hAnsi="Lato" w:cs="Arial"/>
        </w:rPr>
        <w:t>Bidders wishing to submit a</w:t>
      </w:r>
      <w:r w:rsidR="00D0422C" w:rsidRPr="000E2B09">
        <w:rPr>
          <w:rFonts w:ascii="Lato" w:eastAsia="Arial" w:hAnsi="Lato" w:cs="Arial"/>
        </w:rPr>
        <w:t xml:space="preserve"> bid</w:t>
      </w:r>
      <w:r w:rsidR="007C4A7B" w:rsidRPr="000E2B09">
        <w:rPr>
          <w:rFonts w:ascii="Lato" w:eastAsia="Arial" w:hAnsi="Lato" w:cs="Arial"/>
        </w:rPr>
        <w:t xml:space="preserve">. </w:t>
      </w:r>
      <w:r w:rsidR="00536C36">
        <w:rPr>
          <w:rFonts w:ascii="Lato" w:eastAsia="Arial" w:hAnsi="Lato" w:cs="Arial"/>
        </w:rPr>
        <w:t xml:space="preserve">Bidders must complete all of the </w:t>
      </w:r>
      <w:r w:rsidR="00D0422C" w:rsidRPr="000E2B09">
        <w:rPr>
          <w:rFonts w:ascii="Lato" w:eastAsia="Arial" w:hAnsi="Lato" w:cs="Arial"/>
        </w:rPr>
        <w:t xml:space="preserve">5 sections </w:t>
      </w:r>
      <w:r w:rsidR="00536C36">
        <w:rPr>
          <w:rFonts w:ascii="Lato" w:eastAsia="Arial" w:hAnsi="Lato" w:cs="Arial"/>
        </w:rPr>
        <w:t>linked</w:t>
      </w:r>
      <w:r w:rsidR="00D0422C" w:rsidRPr="000E2B09">
        <w:rPr>
          <w:rFonts w:ascii="Lato" w:eastAsia="Arial" w:hAnsi="Lato" w:cs="Arial"/>
        </w:rPr>
        <w:t xml:space="preserve"> below:</w:t>
      </w:r>
      <w:r w:rsidR="0089569C" w:rsidRPr="000E2B09">
        <w:rPr>
          <w:rFonts w:ascii="Lato" w:eastAsia="Arial" w:hAnsi="Lato" w:cs="Arial"/>
        </w:rPr>
        <w:t xml:space="preserve"> </w:t>
      </w:r>
    </w:p>
    <w:p w14:paraId="78DC4954" w14:textId="77777777" w:rsidR="00AA3D36" w:rsidRPr="000E2B09" w:rsidRDefault="00AA3D36" w:rsidP="163DE6DA">
      <w:pPr>
        <w:spacing w:after="0" w:line="276" w:lineRule="auto"/>
        <w:rPr>
          <w:rFonts w:ascii="Lato" w:eastAsia="Arial" w:hAnsi="Lato" w:cs="Arial"/>
        </w:rPr>
      </w:pPr>
    </w:p>
    <w:p w14:paraId="3BFCE5E7" w14:textId="0D6B0FF3" w:rsidR="0077613D" w:rsidRPr="000E2B09" w:rsidRDefault="00686722" w:rsidP="163DE6DA">
      <w:pPr>
        <w:pStyle w:val="ListParagraph"/>
        <w:numPr>
          <w:ilvl w:val="0"/>
          <w:numId w:val="6"/>
        </w:numPr>
        <w:spacing w:after="0" w:line="276" w:lineRule="auto"/>
        <w:rPr>
          <w:rStyle w:val="Hyperlink"/>
          <w:rFonts w:ascii="Lato" w:eastAsia="Arial" w:hAnsi="Lato" w:cs="Arial"/>
        </w:rPr>
      </w:pPr>
      <w:r w:rsidRPr="000E2B09">
        <w:rPr>
          <w:rFonts w:ascii="Lato" w:hAnsi="Lato" w:cs="Arial"/>
        </w:rPr>
        <w:fldChar w:fldCharType="begin"/>
      </w:r>
      <w:r w:rsidR="00203A76" w:rsidRPr="000E2B09">
        <w:rPr>
          <w:rFonts w:ascii="Lato" w:hAnsi="Lato" w:cs="Arial"/>
        </w:rPr>
        <w:instrText>HYPERLINK  \l "_SECTION_1_–"</w:instrText>
      </w:r>
      <w:r w:rsidRPr="000E2B09">
        <w:rPr>
          <w:rFonts w:ascii="Lato" w:hAnsi="Lato" w:cs="Arial"/>
        </w:rPr>
      </w:r>
      <w:r w:rsidRPr="000E2B09">
        <w:rPr>
          <w:rFonts w:ascii="Lato" w:hAnsi="Lato" w:cs="Arial"/>
        </w:rPr>
        <w:fldChar w:fldCharType="separate"/>
      </w:r>
      <w:r w:rsidR="0089569C" w:rsidRPr="000E2B09">
        <w:rPr>
          <w:rStyle w:val="Hyperlink"/>
          <w:rFonts w:ascii="Lato" w:hAnsi="Lato" w:cs="Arial"/>
        </w:rPr>
        <w:t xml:space="preserve">Section </w:t>
      </w:r>
      <w:r w:rsidR="0071432C" w:rsidRPr="000E2B09">
        <w:rPr>
          <w:rStyle w:val="Hyperlink"/>
          <w:rFonts w:ascii="Lato" w:hAnsi="Lato" w:cs="Arial"/>
        </w:rPr>
        <w:t>1</w:t>
      </w:r>
      <w:r w:rsidR="0089569C" w:rsidRPr="000E2B09">
        <w:rPr>
          <w:rStyle w:val="Hyperlink"/>
          <w:rFonts w:ascii="Lato" w:hAnsi="Lato" w:cs="Arial"/>
        </w:rPr>
        <w:t xml:space="preserve"> –</w:t>
      </w:r>
      <w:r w:rsidR="002E6366" w:rsidRPr="000E2B09">
        <w:rPr>
          <w:rStyle w:val="Hyperlink"/>
          <w:rFonts w:ascii="Lato" w:hAnsi="Lato" w:cs="Arial"/>
        </w:rPr>
        <w:t xml:space="preserve"> Essential Criteria</w:t>
      </w:r>
      <w:r w:rsidR="001F6591">
        <w:rPr>
          <w:rStyle w:val="Hyperlink"/>
          <w:rFonts w:ascii="Lato" w:hAnsi="Lato" w:cs="Arial"/>
        </w:rPr>
        <w:t xml:space="preserve"> </w:t>
      </w:r>
    </w:p>
    <w:p w14:paraId="2669F95F" w14:textId="1DE98171" w:rsidR="0089569C" w:rsidRPr="001F6591" w:rsidRDefault="00686722" w:rsidP="00C42C08">
      <w:pPr>
        <w:pStyle w:val="ListParagraph"/>
        <w:numPr>
          <w:ilvl w:val="0"/>
          <w:numId w:val="6"/>
        </w:numPr>
        <w:spacing w:after="0" w:line="276" w:lineRule="auto"/>
        <w:rPr>
          <w:rStyle w:val="Hyperlink"/>
          <w:rFonts w:ascii="Lato" w:hAnsi="Lato" w:cs="Arial"/>
        </w:rPr>
      </w:pPr>
      <w:r w:rsidRPr="000E2B09">
        <w:rPr>
          <w:rFonts w:ascii="Lato" w:hAnsi="Lato" w:cs="Arial"/>
        </w:rPr>
        <w:fldChar w:fldCharType="end"/>
      </w:r>
      <w:r w:rsidRPr="001F6591">
        <w:rPr>
          <w:rStyle w:val="Hyperlink"/>
          <w:rFonts w:ascii="Lato" w:hAnsi="Lato"/>
        </w:rPr>
        <w:fldChar w:fldCharType="begin"/>
      </w:r>
      <w:r w:rsidR="003F66C8">
        <w:rPr>
          <w:rStyle w:val="Hyperlink"/>
          <w:rFonts w:ascii="Lato" w:hAnsi="Lato"/>
        </w:rPr>
        <w:instrText>HYPERLINK  \l "_SECTION_3_–"</w:instrText>
      </w:r>
      <w:r w:rsidRPr="001F6591">
        <w:rPr>
          <w:rStyle w:val="Hyperlink"/>
          <w:rFonts w:ascii="Lato" w:hAnsi="Lato"/>
        </w:rPr>
      </w:r>
      <w:r w:rsidRPr="001F6591">
        <w:rPr>
          <w:rStyle w:val="Hyperlink"/>
          <w:rFonts w:ascii="Lato" w:hAnsi="Lato"/>
        </w:rPr>
        <w:fldChar w:fldCharType="separate"/>
      </w:r>
      <w:r w:rsidR="0071432C" w:rsidRPr="000E2B09">
        <w:rPr>
          <w:rStyle w:val="Hyperlink"/>
          <w:rFonts w:ascii="Lato" w:hAnsi="Lato" w:cs="Arial"/>
        </w:rPr>
        <w:t xml:space="preserve">Section </w:t>
      </w:r>
      <w:r w:rsidR="00180967">
        <w:rPr>
          <w:rStyle w:val="Hyperlink"/>
          <w:rFonts w:ascii="Lato" w:hAnsi="Lato" w:cs="Arial"/>
        </w:rPr>
        <w:t>2</w:t>
      </w:r>
      <w:r w:rsidR="0089569C" w:rsidRPr="000E2B09">
        <w:rPr>
          <w:rStyle w:val="Hyperlink"/>
          <w:rFonts w:ascii="Lato" w:hAnsi="Lato" w:cs="Arial"/>
        </w:rPr>
        <w:t xml:space="preserve"> </w:t>
      </w:r>
      <w:r w:rsidR="006D1CAB" w:rsidRPr="000E2B09">
        <w:rPr>
          <w:rStyle w:val="Hyperlink"/>
          <w:rFonts w:ascii="Lato" w:hAnsi="Lato" w:cs="Arial"/>
        </w:rPr>
        <w:t>–</w:t>
      </w:r>
      <w:r w:rsidR="002E6366" w:rsidRPr="000E2B09">
        <w:rPr>
          <w:rStyle w:val="Hyperlink"/>
          <w:rFonts w:ascii="Lato" w:hAnsi="Lato" w:cs="Arial"/>
        </w:rPr>
        <w:t xml:space="preserve"> </w:t>
      </w:r>
      <w:r w:rsidR="00180967">
        <w:rPr>
          <w:rStyle w:val="Hyperlink"/>
          <w:rFonts w:ascii="Lato" w:hAnsi="Lato" w:cs="Arial"/>
        </w:rPr>
        <w:t>Capability Requirements</w:t>
      </w:r>
    </w:p>
    <w:p w14:paraId="6A7AC1DF" w14:textId="2BE1E127" w:rsidR="003F66C8" w:rsidRPr="003F66C8" w:rsidRDefault="00686722" w:rsidP="003F66C8">
      <w:pPr>
        <w:pStyle w:val="ListParagraph"/>
        <w:numPr>
          <w:ilvl w:val="0"/>
          <w:numId w:val="6"/>
        </w:numPr>
        <w:spacing w:after="0" w:line="276" w:lineRule="auto"/>
        <w:rPr>
          <w:rStyle w:val="Hyperlink"/>
          <w:rFonts w:ascii="Lato" w:hAnsi="Lato"/>
        </w:rPr>
      </w:pPr>
      <w:r w:rsidRPr="001F6591">
        <w:rPr>
          <w:rStyle w:val="Hyperlink"/>
          <w:rFonts w:ascii="Lato" w:hAnsi="Lato"/>
        </w:rPr>
        <w:fldChar w:fldCharType="end"/>
      </w:r>
      <w:hyperlink w:anchor="_SECTION_3_–_1" w:history="1">
        <w:r w:rsidR="001F6591" w:rsidRPr="003F66C8">
          <w:rPr>
            <w:rStyle w:val="Hyperlink"/>
            <w:rFonts w:ascii="Lato" w:hAnsi="Lato"/>
          </w:rPr>
          <w:t xml:space="preserve">Section </w:t>
        </w:r>
        <w:r w:rsidR="00180967" w:rsidRPr="003F66C8">
          <w:rPr>
            <w:rStyle w:val="Hyperlink"/>
            <w:rFonts w:ascii="Lato" w:hAnsi="Lato"/>
          </w:rPr>
          <w:t>3</w:t>
        </w:r>
        <w:r w:rsidR="001F6591" w:rsidRPr="003F66C8">
          <w:rPr>
            <w:rStyle w:val="Hyperlink"/>
            <w:rFonts w:ascii="Lato" w:hAnsi="Lato"/>
          </w:rPr>
          <w:t xml:space="preserve"> – Bidder Submission Checklist</w:t>
        </w:r>
      </w:hyperlink>
    </w:p>
    <w:p w14:paraId="5EE207E4" w14:textId="77777777" w:rsidR="001F6591" w:rsidRPr="000E2B09" w:rsidRDefault="001F6591" w:rsidP="163DE6DA">
      <w:pPr>
        <w:spacing w:after="0" w:line="276" w:lineRule="auto"/>
        <w:rPr>
          <w:rFonts w:ascii="Lato" w:eastAsia="Arial" w:hAnsi="Lato" w:cs="Arial"/>
        </w:rPr>
      </w:pPr>
    </w:p>
    <w:p w14:paraId="21C312DE" w14:textId="197F5D79" w:rsidR="0089569C" w:rsidRPr="000E2B09" w:rsidRDefault="0089569C" w:rsidP="163DE6DA">
      <w:pPr>
        <w:spacing w:after="0" w:line="276" w:lineRule="auto"/>
        <w:rPr>
          <w:rFonts w:ascii="Lato" w:eastAsia="Arial" w:hAnsi="Lato" w:cs="Arial"/>
        </w:rPr>
      </w:pPr>
      <w:r w:rsidRPr="000E2B09">
        <w:rPr>
          <w:rFonts w:ascii="Lato" w:eastAsia="Arial" w:hAnsi="Lato" w:cs="Arial"/>
          <w:b/>
        </w:rPr>
        <w:t xml:space="preserve">The Bidder is required to sign a copy of the Check list </w:t>
      </w:r>
      <w:r w:rsidR="00D0422C" w:rsidRPr="000E2B09">
        <w:rPr>
          <w:rFonts w:ascii="Lato" w:eastAsia="Arial" w:hAnsi="Lato" w:cs="Arial"/>
          <w:b/>
        </w:rPr>
        <w:t xml:space="preserve">in Section </w:t>
      </w:r>
      <w:r w:rsidR="001C6D64">
        <w:rPr>
          <w:rFonts w:ascii="Lato" w:eastAsia="Arial" w:hAnsi="Lato" w:cs="Arial"/>
          <w:b/>
          <w:bCs/>
        </w:rPr>
        <w:t>5</w:t>
      </w:r>
      <w:r w:rsidR="00D0422C">
        <w:rPr>
          <w:rFonts w:ascii="Lato" w:eastAsia="Arial" w:hAnsi="Lato" w:cs="Arial"/>
          <w:b/>
        </w:rPr>
        <w:t xml:space="preserve"> </w:t>
      </w:r>
      <w:r w:rsidRPr="000E2B09">
        <w:rPr>
          <w:rFonts w:ascii="Lato" w:eastAsia="Arial" w:hAnsi="Lato" w:cs="Arial"/>
          <w:b/>
        </w:rPr>
        <w:t>as part of their submission</w:t>
      </w:r>
      <w:r w:rsidRPr="000E2B09">
        <w:rPr>
          <w:rFonts w:ascii="Lato" w:eastAsia="Arial" w:hAnsi="Lato" w:cs="Arial"/>
        </w:rPr>
        <w:t>.</w:t>
      </w:r>
    </w:p>
    <w:p w14:paraId="53B78CFD" w14:textId="77777777" w:rsidR="00AA3D36" w:rsidRPr="000E2B09" w:rsidRDefault="00AA3D36" w:rsidP="163DE6DA">
      <w:pPr>
        <w:spacing w:after="0" w:line="276" w:lineRule="auto"/>
        <w:rPr>
          <w:rFonts w:ascii="Lato" w:eastAsia="Arial" w:hAnsi="Lato" w:cs="Arial"/>
        </w:rPr>
      </w:pPr>
    </w:p>
    <w:p w14:paraId="43A8A48B" w14:textId="77777777" w:rsidR="00AA3D36" w:rsidRPr="000E2B09" w:rsidRDefault="00AA3D36" w:rsidP="163DE6DA">
      <w:pPr>
        <w:spacing w:after="0" w:line="276" w:lineRule="auto"/>
        <w:rPr>
          <w:rFonts w:ascii="Lato" w:eastAsia="Arial" w:hAnsi="Lato" w:cs="Arial"/>
        </w:rPr>
      </w:pPr>
    </w:p>
    <w:p w14:paraId="37BD5225" w14:textId="77777777" w:rsidR="00301A30" w:rsidRPr="000E2B09" w:rsidRDefault="00E45069" w:rsidP="163DE6DA">
      <w:pPr>
        <w:pStyle w:val="ListParagraph"/>
        <w:numPr>
          <w:ilvl w:val="0"/>
          <w:numId w:val="8"/>
        </w:numPr>
        <w:spacing w:after="0" w:line="276" w:lineRule="auto"/>
        <w:rPr>
          <w:rFonts w:ascii="Lato" w:eastAsia="Arial" w:hAnsi="Lato" w:cs="Arial"/>
          <w:b/>
          <w:color w:val="FF0000"/>
          <w:u w:val="single"/>
        </w:rPr>
      </w:pPr>
      <w:r w:rsidRPr="000E2B09">
        <w:rPr>
          <w:rFonts w:ascii="Lato" w:eastAsia="Arial" w:hAnsi="Lato" w:cs="Arial"/>
          <w:b/>
          <w:color w:val="FF0000"/>
        </w:rPr>
        <w:t>INSTRUCTIONS</w:t>
      </w:r>
    </w:p>
    <w:p w14:paraId="750533A0" w14:textId="77777777" w:rsidR="00AA3D36" w:rsidRPr="000E2B09" w:rsidRDefault="00AA3D36" w:rsidP="163DE6DA">
      <w:pPr>
        <w:spacing w:after="0" w:line="276" w:lineRule="auto"/>
        <w:ind w:left="1"/>
        <w:rPr>
          <w:rFonts w:ascii="Lato" w:eastAsia="Arial" w:hAnsi="Lato" w:cs="Arial"/>
          <w:b/>
          <w:color w:val="FF0000"/>
          <w:u w:val="single"/>
        </w:rPr>
      </w:pPr>
    </w:p>
    <w:p w14:paraId="211A97CE" w14:textId="77777777" w:rsidR="00821ED3" w:rsidRPr="000E2B09" w:rsidRDefault="00D0422C" w:rsidP="163DE6DA">
      <w:pPr>
        <w:spacing w:after="0" w:line="276" w:lineRule="auto"/>
        <w:rPr>
          <w:rFonts w:ascii="Lato" w:eastAsia="Arial" w:hAnsi="Lato" w:cs="Arial"/>
        </w:rPr>
      </w:pPr>
      <w:r w:rsidRPr="000E2B09">
        <w:rPr>
          <w:rFonts w:ascii="Lato" w:eastAsia="Arial" w:hAnsi="Lato" w:cs="Arial"/>
        </w:rPr>
        <w:t>Within each section there are instructions providing guidance to the bidder on what information is required. This guidance</w:t>
      </w:r>
      <w:r w:rsidR="00301A30" w:rsidRPr="000E2B09">
        <w:rPr>
          <w:rFonts w:ascii="Lato" w:eastAsia="Arial" w:hAnsi="Lato" w:cs="Arial"/>
        </w:rPr>
        <w:t xml:space="preserve"> details the </w:t>
      </w:r>
      <w:r w:rsidR="00301A30" w:rsidRPr="000E2B09">
        <w:rPr>
          <w:rFonts w:ascii="Lato" w:eastAsia="Arial" w:hAnsi="Lato" w:cs="Arial"/>
          <w:b/>
          <w:u w:val="single"/>
        </w:rPr>
        <w:t>MINIMUM</w:t>
      </w:r>
      <w:r w:rsidR="00301A30" w:rsidRPr="000E2B09">
        <w:rPr>
          <w:rFonts w:ascii="Lato" w:eastAsia="Arial" w:hAnsi="Lato" w:cs="Arial"/>
        </w:rPr>
        <w:t xml:space="preserve"> requirements expected by </w:t>
      </w:r>
      <w:r w:rsidRPr="000E2B09">
        <w:rPr>
          <w:rFonts w:ascii="Lato" w:eastAsia="Arial" w:hAnsi="Lato" w:cs="Arial"/>
        </w:rPr>
        <w:t>SCI</w:t>
      </w:r>
      <w:r w:rsidR="00301A30" w:rsidRPr="000E2B09">
        <w:rPr>
          <w:rFonts w:ascii="Lato" w:eastAsia="Arial" w:hAnsi="Lato" w:cs="Arial"/>
        </w:rPr>
        <w:t>.</w:t>
      </w:r>
    </w:p>
    <w:p w14:paraId="39C949AD" w14:textId="77777777" w:rsidR="00821ED3" w:rsidRPr="000E2B09" w:rsidRDefault="00821ED3" w:rsidP="163DE6DA">
      <w:pPr>
        <w:spacing w:after="0" w:line="276" w:lineRule="auto"/>
        <w:rPr>
          <w:rFonts w:ascii="Lato" w:eastAsia="Arial" w:hAnsi="Lato" w:cs="Arial"/>
        </w:rPr>
      </w:pPr>
    </w:p>
    <w:p w14:paraId="32BC0792" w14:textId="77777777" w:rsidR="00821ED3" w:rsidRPr="000E2B09" w:rsidRDefault="00821ED3" w:rsidP="163DE6DA">
      <w:pPr>
        <w:spacing w:after="0" w:line="276" w:lineRule="auto"/>
        <w:rPr>
          <w:rFonts w:ascii="Lato" w:eastAsia="Arial" w:hAnsi="Lato" w:cs="Arial"/>
          <w:highlight w:val="yellow"/>
        </w:rPr>
      </w:pPr>
      <w:r w:rsidRPr="000E2B09">
        <w:rPr>
          <w:rFonts w:ascii="Lato" w:eastAsia="Arial" w:hAnsi="Lato" w:cs="Arial"/>
        </w:rPr>
        <w:t>For your bid response please complete all the sections in this Part 3 below.</w:t>
      </w:r>
    </w:p>
    <w:p w14:paraId="727B4820" w14:textId="77777777" w:rsidR="00821ED3" w:rsidRPr="000E2B09" w:rsidRDefault="00821ED3" w:rsidP="163DE6DA">
      <w:pPr>
        <w:spacing w:after="0" w:line="276" w:lineRule="auto"/>
        <w:rPr>
          <w:rFonts w:ascii="Lato" w:eastAsia="Arial" w:hAnsi="Lato" w:cs="Arial"/>
          <w:highlight w:val="yellow"/>
        </w:rPr>
      </w:pPr>
    </w:p>
    <w:p w14:paraId="7E8AD687" w14:textId="77777777" w:rsidR="00821ED3" w:rsidRPr="000E2B09" w:rsidRDefault="00821ED3" w:rsidP="163DE6DA">
      <w:pPr>
        <w:spacing w:after="0" w:line="276" w:lineRule="auto"/>
        <w:rPr>
          <w:rFonts w:ascii="Lato" w:eastAsia="Arial" w:hAnsi="Lato" w:cs="Arial"/>
          <w:shd w:val="clear" w:color="auto" w:fill="FFFFFF" w:themeFill="background1"/>
        </w:rPr>
      </w:pPr>
      <w:r w:rsidRPr="000E2B09">
        <w:rPr>
          <w:rFonts w:ascii="Lato" w:eastAsia="Arial" w:hAnsi="Lato" w:cs="Arial"/>
        </w:rPr>
        <w:t xml:space="preserve">Where you believe there is an alternative specification or solution to the requirements in Part 2 above you may submit an additional bid response. For avoidance of doubt this will require you to submit two (2) separate bid response documents. </w:t>
      </w:r>
      <w:r w:rsidRPr="000E2B09">
        <w:rPr>
          <w:rFonts w:ascii="Lato" w:eastAsia="Arial" w:hAnsi="Lato" w:cs="Arial"/>
          <w:shd w:val="clear" w:color="auto" w:fill="FFFFFF" w:themeFill="background1"/>
        </w:rPr>
        <w:t xml:space="preserve">Both bids shall be evaluated following the same process as outlined in Part 1 above. </w:t>
      </w:r>
    </w:p>
    <w:p w14:paraId="1F886424" w14:textId="77777777" w:rsidR="00821ED3" w:rsidRPr="000E2B09" w:rsidRDefault="00821ED3" w:rsidP="163DE6DA">
      <w:pPr>
        <w:spacing w:after="0" w:line="276" w:lineRule="auto"/>
        <w:rPr>
          <w:rFonts w:ascii="Lato" w:eastAsia="Arial" w:hAnsi="Lato" w:cs="Arial"/>
        </w:rPr>
      </w:pPr>
    </w:p>
    <w:p w14:paraId="639A6753" w14:textId="3D30ACB8" w:rsidR="00301A30" w:rsidRPr="000E2B09" w:rsidRDefault="00301A30" w:rsidP="163DE6DA">
      <w:pPr>
        <w:spacing w:after="0" w:line="276" w:lineRule="auto"/>
        <w:rPr>
          <w:rFonts w:ascii="Lato" w:eastAsia="Arial" w:hAnsi="Lato" w:cs="Arial"/>
        </w:rPr>
      </w:pPr>
      <w:r w:rsidRPr="000E2B09">
        <w:rPr>
          <w:rFonts w:ascii="Lato" w:eastAsia="Arial" w:hAnsi="Lato" w:cs="Arial"/>
        </w:rPr>
        <w:t xml:space="preserve">If a </w:t>
      </w:r>
      <w:r w:rsidR="0089569C" w:rsidRPr="000E2B09">
        <w:rPr>
          <w:rFonts w:ascii="Lato" w:eastAsia="Arial" w:hAnsi="Lato" w:cs="Arial"/>
        </w:rPr>
        <w:t>Bidder</w:t>
      </w:r>
      <w:r w:rsidR="00C57948" w:rsidRPr="000E2B09">
        <w:rPr>
          <w:rFonts w:ascii="Lato" w:eastAsia="Arial" w:hAnsi="Lato" w:cs="Arial"/>
        </w:rPr>
        <w:t xml:space="preserve"> </w:t>
      </w:r>
      <w:r w:rsidRPr="000E2B09">
        <w:rPr>
          <w:rFonts w:ascii="Lato" w:eastAsia="Arial" w:hAnsi="Lato" w:cs="Arial"/>
        </w:rPr>
        <w:t>wishes to ad</w:t>
      </w:r>
      <w:r w:rsidR="00D0422C" w:rsidRPr="000E2B09">
        <w:rPr>
          <w:rFonts w:ascii="Lato" w:eastAsia="Arial" w:hAnsi="Lato" w:cs="Arial"/>
        </w:rPr>
        <w:t>d further information</w:t>
      </w:r>
      <w:r w:rsidRPr="000E2B09">
        <w:rPr>
          <w:rFonts w:ascii="Lato" w:eastAsia="Arial" w:hAnsi="Lato" w:cs="Arial"/>
        </w:rPr>
        <w:t>,</w:t>
      </w:r>
      <w:r w:rsidR="00E45069" w:rsidRPr="000E2B09">
        <w:rPr>
          <w:rFonts w:ascii="Lato" w:eastAsia="Arial" w:hAnsi="Lato" w:cs="Arial"/>
        </w:rPr>
        <w:t xml:space="preserve"> this is acceptable but the additional </w:t>
      </w:r>
      <w:r w:rsidR="0089569C" w:rsidRPr="000E2B09">
        <w:rPr>
          <w:rFonts w:ascii="Lato" w:eastAsia="Arial" w:hAnsi="Lato" w:cs="Arial"/>
        </w:rPr>
        <w:t>information</w:t>
      </w:r>
      <w:r w:rsidR="00E45069" w:rsidRPr="000E2B09">
        <w:rPr>
          <w:rFonts w:ascii="Lato" w:eastAsia="Arial" w:hAnsi="Lato" w:cs="Arial"/>
        </w:rPr>
        <w:t xml:space="preserve"> should be limited to only items</w:t>
      </w:r>
      <w:r w:rsidR="0089569C" w:rsidRPr="000E2B09">
        <w:rPr>
          <w:rFonts w:ascii="Lato" w:eastAsia="Arial" w:hAnsi="Lato" w:cs="Arial"/>
        </w:rPr>
        <w:t xml:space="preserve"> </w:t>
      </w:r>
      <w:r w:rsidR="00D0422C" w:rsidRPr="000E2B09">
        <w:rPr>
          <w:rFonts w:ascii="Lato" w:eastAsia="Arial" w:hAnsi="Lato" w:cs="Arial"/>
        </w:rPr>
        <w:t>that</w:t>
      </w:r>
      <w:r w:rsidR="0089569C" w:rsidRPr="000E2B09">
        <w:rPr>
          <w:rFonts w:ascii="Lato" w:eastAsia="Arial" w:hAnsi="Lato" w:cs="Arial"/>
        </w:rPr>
        <w:t xml:space="preserve"> are</w:t>
      </w:r>
      <w:r w:rsidR="00BA1B7C" w:rsidRPr="000E2B09">
        <w:rPr>
          <w:rFonts w:ascii="Lato" w:eastAsia="Arial" w:hAnsi="Lato" w:cs="Arial"/>
        </w:rPr>
        <w:t xml:space="preserve"> relevant to the tender</w:t>
      </w:r>
      <w:r w:rsidRPr="000E2B09">
        <w:rPr>
          <w:rFonts w:ascii="Lato" w:eastAsia="Arial" w:hAnsi="Lato" w:cs="Arial"/>
        </w:rPr>
        <w:t xml:space="preserve">. </w:t>
      </w:r>
    </w:p>
    <w:p w14:paraId="357AD211" w14:textId="77777777" w:rsidR="00DF3B24" w:rsidRPr="000E2B09" w:rsidRDefault="00DF3B24" w:rsidP="163DE6DA">
      <w:pPr>
        <w:spacing w:after="0" w:line="276" w:lineRule="auto"/>
        <w:rPr>
          <w:rFonts w:ascii="Lato" w:eastAsia="Arial" w:hAnsi="Lato" w:cs="Arial"/>
        </w:rPr>
      </w:pPr>
    </w:p>
    <w:p w14:paraId="43D993C4" w14:textId="77777777" w:rsidR="00E45069" w:rsidRPr="000E2B09" w:rsidRDefault="00301A30" w:rsidP="163DE6DA">
      <w:pPr>
        <w:pStyle w:val="ListParagraph"/>
        <w:numPr>
          <w:ilvl w:val="0"/>
          <w:numId w:val="3"/>
        </w:numPr>
        <w:spacing w:after="0" w:line="276" w:lineRule="auto"/>
        <w:rPr>
          <w:rFonts w:ascii="Lato" w:eastAsia="Arial" w:hAnsi="Lato" w:cs="Arial"/>
        </w:rPr>
      </w:pPr>
      <w:r w:rsidRPr="000E2B09">
        <w:rPr>
          <w:rFonts w:ascii="Lato" w:eastAsia="Arial" w:hAnsi="Lato" w:cs="Arial"/>
        </w:rPr>
        <w:t xml:space="preserve">For the avoidance of doubt, </w:t>
      </w:r>
      <w:r w:rsidR="002F3187" w:rsidRPr="000E2B09">
        <w:rPr>
          <w:rFonts w:ascii="Lato" w:eastAsia="Arial" w:hAnsi="Lato" w:cs="Arial"/>
        </w:rPr>
        <w:t>bidders</w:t>
      </w:r>
      <w:r w:rsidRPr="000E2B09">
        <w:rPr>
          <w:rFonts w:ascii="Lato" w:eastAsia="Arial" w:hAnsi="Lato" w:cs="Arial"/>
        </w:rPr>
        <w:t xml:space="preserve"> are required to complete all </w:t>
      </w:r>
      <w:r w:rsidR="0089569C" w:rsidRPr="000E2B09">
        <w:rPr>
          <w:rFonts w:ascii="Lato" w:eastAsia="Arial" w:hAnsi="Lato" w:cs="Arial"/>
        </w:rPr>
        <w:t xml:space="preserve">items within the Bidder Response Document unless clear instruction is provided otherwise. </w:t>
      </w:r>
    </w:p>
    <w:p w14:paraId="0D06ABE2" w14:textId="77777777" w:rsidR="00E45069" w:rsidRPr="000E2B09" w:rsidRDefault="0089569C" w:rsidP="163DE6DA">
      <w:pPr>
        <w:pStyle w:val="ListParagraph"/>
        <w:numPr>
          <w:ilvl w:val="0"/>
          <w:numId w:val="3"/>
        </w:numPr>
        <w:spacing w:after="0" w:line="276" w:lineRule="auto"/>
        <w:rPr>
          <w:rFonts w:ascii="Lato" w:eastAsia="Arial" w:hAnsi="Lato" w:cs="Arial"/>
        </w:rPr>
      </w:pPr>
      <w:r w:rsidRPr="000E2B09">
        <w:rPr>
          <w:rFonts w:ascii="Lato" w:eastAsia="Arial" w:hAnsi="Lato" w:cs="Arial"/>
        </w:rPr>
        <w:t xml:space="preserve">If a Bidder does not complete the entire Bidder Response document, their submission </w:t>
      </w:r>
      <w:r w:rsidR="006D1CAB" w:rsidRPr="000E2B09">
        <w:rPr>
          <w:rFonts w:ascii="Lato" w:eastAsia="Arial" w:hAnsi="Lato" w:cs="Arial"/>
        </w:rPr>
        <w:t xml:space="preserve">may </w:t>
      </w:r>
      <w:r w:rsidRPr="000E2B09">
        <w:rPr>
          <w:rFonts w:ascii="Lato" w:eastAsia="Arial" w:hAnsi="Lato" w:cs="Arial"/>
        </w:rPr>
        <w:t>be declared void</w:t>
      </w:r>
      <w:r w:rsidR="00E81155" w:rsidRPr="000E2B09">
        <w:rPr>
          <w:rFonts w:ascii="Lato" w:eastAsia="Arial" w:hAnsi="Lato" w:cs="Arial"/>
        </w:rPr>
        <w:t>.</w:t>
      </w:r>
      <w:r w:rsidRPr="000E2B09">
        <w:rPr>
          <w:rFonts w:ascii="Lato" w:eastAsia="Arial" w:hAnsi="Lato" w:cs="Arial"/>
        </w:rPr>
        <w:t xml:space="preserve"> </w:t>
      </w:r>
    </w:p>
    <w:p w14:paraId="53FCC33C" w14:textId="4631990A" w:rsidR="00301A30" w:rsidRPr="000E2B09" w:rsidRDefault="0089569C" w:rsidP="163DE6DA">
      <w:pPr>
        <w:pStyle w:val="ListParagraph"/>
        <w:numPr>
          <w:ilvl w:val="0"/>
          <w:numId w:val="3"/>
        </w:numPr>
        <w:spacing w:after="0" w:line="276" w:lineRule="auto"/>
        <w:rPr>
          <w:rFonts w:ascii="Lato" w:eastAsia="Arial" w:hAnsi="Lato" w:cs="Arial"/>
        </w:rPr>
      </w:pPr>
      <w:r w:rsidRPr="000E2B09">
        <w:rPr>
          <w:rFonts w:ascii="Lato" w:eastAsia="Arial" w:hAnsi="Lato" w:cs="Arial"/>
        </w:rPr>
        <w:t xml:space="preserve">If a Bidder is unable to complete any element of the Bidder Response Document, they should contact Save the Children </w:t>
      </w:r>
      <w:r w:rsidR="006D1CAB" w:rsidRPr="000E2B09">
        <w:rPr>
          <w:rFonts w:ascii="Lato" w:eastAsia="Arial" w:hAnsi="Lato" w:cs="Arial"/>
        </w:rPr>
        <w:t>using the contact details provided</w:t>
      </w:r>
      <w:r w:rsidRPr="000E2B09">
        <w:rPr>
          <w:rFonts w:ascii="Lato" w:eastAsia="Arial" w:hAnsi="Lato" w:cs="Arial"/>
        </w:rPr>
        <w:t xml:space="preserve"> for guidance.</w:t>
      </w:r>
    </w:p>
    <w:p w14:paraId="22DAAF3D" w14:textId="77777777" w:rsidR="00DF3B24" w:rsidRPr="000E2B09" w:rsidRDefault="00DF3B24" w:rsidP="163DE6DA">
      <w:pPr>
        <w:spacing w:after="0" w:line="276" w:lineRule="auto"/>
        <w:rPr>
          <w:rFonts w:ascii="Lato" w:eastAsia="Arial" w:hAnsi="Lato" w:cs="Arial"/>
        </w:rPr>
      </w:pPr>
    </w:p>
    <w:p w14:paraId="3A8173DA" w14:textId="77777777" w:rsidR="00513A8C" w:rsidRPr="000E2B09" w:rsidRDefault="00513A8C" w:rsidP="163DE6DA">
      <w:pPr>
        <w:spacing w:after="0" w:line="276" w:lineRule="auto"/>
        <w:rPr>
          <w:rFonts w:ascii="Lato" w:eastAsia="Arial" w:hAnsi="Lato" w:cs="Arial"/>
        </w:rPr>
      </w:pPr>
      <w:r w:rsidRPr="000E2B09">
        <w:rPr>
          <w:rFonts w:ascii="Lato" w:eastAsia="Arial" w:hAnsi="Lato" w:cs="Arial"/>
        </w:rPr>
        <w:t xml:space="preserve">By submitting </w:t>
      </w:r>
      <w:r w:rsidR="007C4A7B" w:rsidRPr="000E2B09">
        <w:rPr>
          <w:rFonts w:ascii="Lato" w:eastAsia="Arial" w:hAnsi="Lato" w:cs="Arial"/>
        </w:rPr>
        <w:t xml:space="preserve">a </w:t>
      </w:r>
      <w:r w:rsidRPr="000E2B09">
        <w:rPr>
          <w:rFonts w:ascii="Lato" w:eastAsia="Arial" w:hAnsi="Lato" w:cs="Arial"/>
        </w:rPr>
        <w:t xml:space="preserve">response, the </w:t>
      </w:r>
      <w:r w:rsidR="002F3187" w:rsidRPr="000E2B09">
        <w:rPr>
          <w:rFonts w:ascii="Lato" w:eastAsia="Arial" w:hAnsi="Lato" w:cs="Arial"/>
        </w:rPr>
        <w:t>bidder</w:t>
      </w:r>
      <w:r w:rsidR="00C57948" w:rsidRPr="000E2B09">
        <w:rPr>
          <w:rFonts w:ascii="Lato" w:eastAsia="Arial" w:hAnsi="Lato" w:cs="Arial"/>
        </w:rPr>
        <w:t xml:space="preserve"> </w:t>
      </w:r>
      <w:r w:rsidRPr="000E2B09">
        <w:rPr>
          <w:rFonts w:ascii="Lato" w:eastAsia="Arial" w:hAnsi="Lato" w:cs="Arial"/>
        </w:rPr>
        <w:t>confirms that all information provided can be relied upon for validity and accuracy.</w:t>
      </w:r>
    </w:p>
    <w:p w14:paraId="134650FC" w14:textId="77777777" w:rsidR="00301A30" w:rsidRPr="000E2B09" w:rsidRDefault="00301A30" w:rsidP="163DE6DA">
      <w:pPr>
        <w:spacing w:after="0" w:line="276" w:lineRule="auto"/>
        <w:rPr>
          <w:rFonts w:ascii="Lato" w:eastAsia="Arial" w:hAnsi="Lato" w:cs="Arial"/>
        </w:rPr>
      </w:pPr>
    </w:p>
    <w:p w14:paraId="0B9D7E69" w14:textId="77777777" w:rsidR="008142A7" w:rsidRDefault="008142A7" w:rsidP="00AA3D36">
      <w:pPr>
        <w:spacing w:after="0" w:line="276" w:lineRule="auto"/>
        <w:rPr>
          <w:rFonts w:ascii="Lato" w:hAnsi="Lato" w:cs="Arial"/>
        </w:rPr>
      </w:pPr>
    </w:p>
    <w:p w14:paraId="25884A70" w14:textId="77777777" w:rsidR="00421A02" w:rsidRDefault="00421A02" w:rsidP="00AA3D36">
      <w:pPr>
        <w:spacing w:after="0" w:line="276" w:lineRule="auto"/>
        <w:rPr>
          <w:rFonts w:ascii="Lato" w:hAnsi="Lato" w:cs="Arial"/>
        </w:rPr>
      </w:pPr>
    </w:p>
    <w:p w14:paraId="24E5FFA0" w14:textId="77777777" w:rsidR="00421A02" w:rsidRDefault="00421A02" w:rsidP="00AA3D36">
      <w:pPr>
        <w:spacing w:after="0" w:line="276" w:lineRule="auto"/>
        <w:rPr>
          <w:rFonts w:ascii="Lato" w:hAnsi="Lato" w:cs="Arial"/>
        </w:rPr>
      </w:pPr>
    </w:p>
    <w:p w14:paraId="73CE49A5" w14:textId="77777777" w:rsidR="00421A02" w:rsidRDefault="00421A02" w:rsidP="00AA3D36">
      <w:pPr>
        <w:spacing w:after="0" w:line="276" w:lineRule="auto"/>
        <w:rPr>
          <w:rFonts w:ascii="Lato" w:hAnsi="Lato" w:cs="Arial"/>
        </w:rPr>
      </w:pPr>
    </w:p>
    <w:p w14:paraId="3E2BA3A0" w14:textId="77777777" w:rsidR="00421A02" w:rsidRDefault="00421A02" w:rsidP="00AA3D36">
      <w:pPr>
        <w:spacing w:after="0" w:line="276" w:lineRule="auto"/>
        <w:rPr>
          <w:rFonts w:ascii="Lato" w:hAnsi="Lato" w:cs="Arial"/>
        </w:rPr>
      </w:pPr>
    </w:p>
    <w:p w14:paraId="1136F1A9" w14:textId="77777777" w:rsidR="00421A02" w:rsidRDefault="00421A02" w:rsidP="00AA3D36">
      <w:pPr>
        <w:spacing w:after="0" w:line="276" w:lineRule="auto"/>
        <w:rPr>
          <w:rFonts w:ascii="Lato" w:hAnsi="Lato" w:cs="Arial"/>
        </w:rPr>
      </w:pPr>
    </w:p>
    <w:p w14:paraId="7EC4D142" w14:textId="77777777" w:rsidR="00421A02" w:rsidRDefault="00421A02" w:rsidP="00AA3D36">
      <w:pPr>
        <w:spacing w:after="0" w:line="276" w:lineRule="auto"/>
        <w:rPr>
          <w:rFonts w:ascii="Lato" w:hAnsi="Lato" w:cs="Arial"/>
        </w:rPr>
      </w:pPr>
    </w:p>
    <w:p w14:paraId="1F9B71AB" w14:textId="77777777" w:rsidR="00421A02" w:rsidRDefault="00421A02" w:rsidP="00AA3D36">
      <w:pPr>
        <w:spacing w:after="0" w:line="276" w:lineRule="auto"/>
        <w:rPr>
          <w:rFonts w:ascii="Lato" w:hAnsi="Lato" w:cs="Arial"/>
        </w:rPr>
      </w:pPr>
    </w:p>
    <w:p w14:paraId="0C6A2D48" w14:textId="77777777" w:rsidR="00421A02" w:rsidRDefault="00421A02" w:rsidP="00AA3D36">
      <w:pPr>
        <w:spacing w:after="0" w:line="276" w:lineRule="auto"/>
        <w:rPr>
          <w:rFonts w:ascii="Lato" w:hAnsi="Lato" w:cs="Arial"/>
        </w:rPr>
      </w:pPr>
    </w:p>
    <w:p w14:paraId="252532C6" w14:textId="77777777" w:rsidR="00421A02" w:rsidRDefault="00421A02" w:rsidP="00AA3D36">
      <w:pPr>
        <w:spacing w:after="0" w:line="276" w:lineRule="auto"/>
        <w:rPr>
          <w:rFonts w:ascii="Lato" w:hAnsi="Lato" w:cs="Arial"/>
        </w:rPr>
      </w:pPr>
    </w:p>
    <w:p w14:paraId="36BE12A5" w14:textId="77777777" w:rsidR="00421A02" w:rsidRDefault="00421A02" w:rsidP="00AA3D36">
      <w:pPr>
        <w:spacing w:after="0" w:line="276" w:lineRule="auto"/>
        <w:rPr>
          <w:rFonts w:ascii="Lato" w:hAnsi="Lato" w:cs="Arial"/>
        </w:rPr>
      </w:pPr>
    </w:p>
    <w:p w14:paraId="47FE3545" w14:textId="77777777" w:rsidR="00421A02" w:rsidRDefault="00421A02" w:rsidP="00AA3D36">
      <w:pPr>
        <w:spacing w:after="0" w:line="276" w:lineRule="auto"/>
        <w:rPr>
          <w:rFonts w:ascii="Lato" w:hAnsi="Lato" w:cs="Arial"/>
        </w:rPr>
      </w:pPr>
    </w:p>
    <w:p w14:paraId="165B3088" w14:textId="77777777" w:rsidR="00D313E1" w:rsidRPr="00F7578A" w:rsidRDefault="00D313E1" w:rsidP="00F7578A">
      <w:pPr>
        <w:pStyle w:val="Heading1"/>
        <w:bidi/>
        <w:jc w:val="center"/>
        <w:rPr>
          <w:rFonts w:ascii="Lato" w:hAnsi="Lato" w:cs="Arial"/>
          <w:b/>
          <w:color w:val="auto"/>
          <w:sz w:val="28"/>
          <w:szCs w:val="28"/>
        </w:rPr>
      </w:pPr>
      <w:r w:rsidRPr="00F7578A">
        <w:rPr>
          <w:rFonts w:ascii="Lato" w:hAnsi="Lato" w:cs="Arial"/>
          <w:b/>
          <w:color w:val="auto"/>
          <w:sz w:val="28"/>
          <w:szCs w:val="28"/>
          <w:rtl/>
        </w:rPr>
        <w:lastRenderedPageBreak/>
        <w:t>الجزء الثالث – وثيقة استجابة مقدم العطاء</w:t>
      </w:r>
    </w:p>
    <w:p w14:paraId="436191D8" w14:textId="5AF6B87E" w:rsidR="00D313E1" w:rsidRPr="00F7578A" w:rsidRDefault="00D313E1" w:rsidP="00F7578A">
      <w:pPr>
        <w:pStyle w:val="ListParagraph"/>
        <w:numPr>
          <w:ilvl w:val="0"/>
          <w:numId w:val="68"/>
        </w:numPr>
        <w:bidi/>
        <w:spacing w:after="0" w:line="276" w:lineRule="auto"/>
        <w:rPr>
          <w:rFonts w:ascii="Lato" w:eastAsia="Arial" w:hAnsi="Lato" w:cs="Arial"/>
          <w:b/>
          <w:color w:val="FF0000"/>
          <w:sz w:val="24"/>
          <w:szCs w:val="24"/>
        </w:rPr>
      </w:pPr>
      <w:r w:rsidRPr="00F7578A">
        <w:rPr>
          <w:rFonts w:ascii="Lato" w:eastAsia="Arial" w:hAnsi="Lato" w:cs="Arial"/>
          <w:b/>
          <w:color w:val="FF0000"/>
          <w:sz w:val="24"/>
          <w:szCs w:val="24"/>
          <w:rtl/>
        </w:rPr>
        <w:t>المقدمة</w:t>
      </w:r>
    </w:p>
    <w:p w14:paraId="1124ED67" w14:textId="77777777" w:rsidR="00D313E1" w:rsidRPr="00D313E1" w:rsidRDefault="00D313E1" w:rsidP="00D313E1">
      <w:pPr>
        <w:bidi/>
        <w:spacing w:after="0" w:line="276" w:lineRule="auto"/>
        <w:rPr>
          <w:rFonts w:ascii="Lato" w:hAnsi="Lato" w:cs="Arial"/>
          <w:lang w:val="en-US"/>
        </w:rPr>
      </w:pPr>
      <w:r w:rsidRPr="00D313E1">
        <w:rPr>
          <w:rFonts w:ascii="Lato" w:hAnsi="Lato" w:cs="Arial"/>
          <w:rtl/>
        </w:rPr>
        <w:t>يجب على مقدمي العطاءات استخدام هذه الوثيقة إلزاميًا عند الرغبة في تقديم عرض. ويتعين على مقدمي العطاءات استكمال جميع الأقسام الخمسة المرتبطة أدناه</w:t>
      </w:r>
      <w:r w:rsidRPr="00D313E1">
        <w:rPr>
          <w:rFonts w:ascii="Lato" w:hAnsi="Lato" w:cs="Arial"/>
          <w:lang w:val="en-US"/>
        </w:rPr>
        <w:t>:</w:t>
      </w:r>
    </w:p>
    <w:p w14:paraId="50B44B67" w14:textId="77777777" w:rsidR="00D313E1" w:rsidRPr="00D313E1" w:rsidRDefault="00D313E1" w:rsidP="00D313E1">
      <w:pPr>
        <w:numPr>
          <w:ilvl w:val="0"/>
          <w:numId w:val="66"/>
        </w:numPr>
        <w:bidi/>
        <w:spacing w:after="0" w:line="276" w:lineRule="auto"/>
        <w:rPr>
          <w:rFonts w:ascii="Lato" w:hAnsi="Lato" w:cs="Arial"/>
          <w:lang w:val="en-US"/>
        </w:rPr>
      </w:pPr>
      <w:r w:rsidRPr="00D313E1">
        <w:rPr>
          <w:rFonts w:ascii="Lato" w:hAnsi="Lato" w:cs="Arial"/>
          <w:rtl/>
        </w:rPr>
        <w:t>القسم الأول – المعايير الأساسية</w:t>
      </w:r>
    </w:p>
    <w:p w14:paraId="2FBD9718" w14:textId="77777777" w:rsidR="00D313E1" w:rsidRPr="00D313E1" w:rsidRDefault="00D313E1" w:rsidP="00D313E1">
      <w:pPr>
        <w:numPr>
          <w:ilvl w:val="0"/>
          <w:numId w:val="66"/>
        </w:numPr>
        <w:bidi/>
        <w:spacing w:after="0" w:line="276" w:lineRule="auto"/>
        <w:rPr>
          <w:rFonts w:ascii="Lato" w:hAnsi="Lato" w:cs="Arial"/>
          <w:lang w:val="en-US"/>
        </w:rPr>
      </w:pPr>
      <w:r w:rsidRPr="00D313E1">
        <w:rPr>
          <w:rFonts w:ascii="Lato" w:hAnsi="Lato" w:cs="Arial"/>
          <w:rtl/>
        </w:rPr>
        <w:t>القسم الثاني – متطلبات القدرات</w:t>
      </w:r>
    </w:p>
    <w:p w14:paraId="175A440B" w14:textId="77777777" w:rsidR="00D313E1" w:rsidRPr="00D313E1" w:rsidRDefault="00D313E1" w:rsidP="00D313E1">
      <w:pPr>
        <w:numPr>
          <w:ilvl w:val="0"/>
          <w:numId w:val="66"/>
        </w:numPr>
        <w:bidi/>
        <w:spacing w:after="0" w:line="276" w:lineRule="auto"/>
        <w:rPr>
          <w:rFonts w:ascii="Lato" w:hAnsi="Lato" w:cs="Arial"/>
          <w:lang w:val="en-US"/>
        </w:rPr>
      </w:pPr>
      <w:r w:rsidRPr="00D313E1">
        <w:rPr>
          <w:rFonts w:ascii="Lato" w:hAnsi="Lato" w:cs="Arial"/>
          <w:rtl/>
        </w:rPr>
        <w:t>القسم الثالث – قائمة التحقق الخاصة بتقديم العطاء</w:t>
      </w:r>
    </w:p>
    <w:p w14:paraId="7CF1290B" w14:textId="77777777" w:rsidR="00D313E1" w:rsidRPr="00D313E1" w:rsidRDefault="00D313E1" w:rsidP="00D313E1">
      <w:pPr>
        <w:bidi/>
        <w:spacing w:after="0" w:line="276" w:lineRule="auto"/>
        <w:rPr>
          <w:rFonts w:ascii="Lato" w:hAnsi="Lato" w:cs="Arial"/>
          <w:lang w:val="en-US"/>
        </w:rPr>
      </w:pPr>
      <w:r w:rsidRPr="00D313E1">
        <w:rPr>
          <w:rFonts w:ascii="Lato" w:hAnsi="Lato" w:cs="Arial"/>
          <w:rtl/>
        </w:rPr>
        <w:t>ويُطلب من مقدم العطاء توقيع نسخة من قائمة التحقق في القسم الخامس كجزء من عملية التقديم</w:t>
      </w:r>
      <w:r w:rsidRPr="00D313E1">
        <w:rPr>
          <w:rFonts w:ascii="Lato" w:hAnsi="Lato" w:cs="Arial"/>
          <w:lang w:val="en-US"/>
        </w:rPr>
        <w:t>.</w:t>
      </w:r>
    </w:p>
    <w:p w14:paraId="4AC07D09" w14:textId="18217615" w:rsidR="00D313E1" w:rsidRPr="00D313E1" w:rsidRDefault="00D313E1" w:rsidP="00D313E1">
      <w:pPr>
        <w:bidi/>
        <w:spacing w:after="0" w:line="276" w:lineRule="auto"/>
        <w:rPr>
          <w:rFonts w:ascii="Lato" w:hAnsi="Lato" w:cs="Arial"/>
          <w:lang w:val="en-US"/>
        </w:rPr>
      </w:pPr>
    </w:p>
    <w:p w14:paraId="5589ADCA" w14:textId="6450C509" w:rsidR="00D313E1" w:rsidRPr="00F7578A" w:rsidRDefault="00D313E1" w:rsidP="00F7578A">
      <w:pPr>
        <w:pStyle w:val="ListParagraph"/>
        <w:numPr>
          <w:ilvl w:val="0"/>
          <w:numId w:val="68"/>
        </w:numPr>
        <w:bidi/>
        <w:spacing w:after="0" w:line="276" w:lineRule="auto"/>
        <w:rPr>
          <w:rFonts w:ascii="Lato" w:eastAsia="Arial" w:hAnsi="Lato" w:cs="Arial"/>
          <w:b/>
          <w:color w:val="FF0000"/>
          <w:sz w:val="24"/>
          <w:szCs w:val="24"/>
        </w:rPr>
      </w:pPr>
      <w:r w:rsidRPr="00F7578A">
        <w:rPr>
          <w:rFonts w:ascii="Lato" w:eastAsia="Arial" w:hAnsi="Lato" w:cs="Arial"/>
          <w:b/>
          <w:color w:val="FF0000"/>
          <w:sz w:val="24"/>
          <w:szCs w:val="24"/>
          <w:rtl/>
        </w:rPr>
        <w:t>التعليمات</w:t>
      </w:r>
    </w:p>
    <w:p w14:paraId="1DDD1153" w14:textId="77777777" w:rsidR="00D313E1" w:rsidRPr="00D313E1" w:rsidRDefault="00D313E1" w:rsidP="00D313E1">
      <w:pPr>
        <w:bidi/>
        <w:spacing w:after="0" w:line="276" w:lineRule="auto"/>
        <w:rPr>
          <w:rFonts w:ascii="Lato" w:hAnsi="Lato" w:cs="Arial"/>
          <w:lang w:val="en-US"/>
        </w:rPr>
      </w:pPr>
      <w:r w:rsidRPr="00D313E1">
        <w:rPr>
          <w:rFonts w:ascii="Lato" w:hAnsi="Lato" w:cs="Arial"/>
          <w:rtl/>
        </w:rPr>
        <w:t>يتضمن كل قسم تعليمات إرشادية توضح لمقدم العطاء المعلومات المطلوبة. وتحدد هذه الإرشادات الحد الأدنى من المتطلبات المتوقعة من قبل منظمة إنقاذ الطفل الدولية</w:t>
      </w:r>
      <w:r w:rsidRPr="00D313E1">
        <w:rPr>
          <w:rFonts w:ascii="Lato" w:hAnsi="Lato" w:cs="Arial"/>
          <w:lang w:val="en-US"/>
        </w:rPr>
        <w:t xml:space="preserve"> (SCI).</w:t>
      </w:r>
    </w:p>
    <w:p w14:paraId="44EE690E" w14:textId="77777777" w:rsidR="00D313E1" w:rsidRPr="00D313E1" w:rsidRDefault="00D313E1" w:rsidP="00D313E1">
      <w:pPr>
        <w:bidi/>
        <w:spacing w:after="0" w:line="276" w:lineRule="auto"/>
        <w:rPr>
          <w:rFonts w:ascii="Lato" w:hAnsi="Lato" w:cs="Arial"/>
          <w:lang w:val="en-US"/>
        </w:rPr>
      </w:pPr>
      <w:r w:rsidRPr="00D313E1">
        <w:rPr>
          <w:rFonts w:ascii="Lato" w:hAnsi="Lato" w:cs="Arial"/>
          <w:rtl/>
        </w:rPr>
        <w:t>يرجى استكمال جميع الأقسام الواردة في هذا الجزء الثالث من الوثيقة</w:t>
      </w:r>
      <w:r w:rsidRPr="00D313E1">
        <w:rPr>
          <w:rFonts w:ascii="Lato" w:hAnsi="Lato" w:cs="Arial"/>
          <w:lang w:val="en-US"/>
        </w:rPr>
        <w:t>.</w:t>
      </w:r>
    </w:p>
    <w:p w14:paraId="09411801" w14:textId="77777777" w:rsidR="00D313E1" w:rsidRPr="00D313E1" w:rsidRDefault="00D313E1" w:rsidP="00D313E1">
      <w:pPr>
        <w:bidi/>
        <w:spacing w:after="0" w:line="276" w:lineRule="auto"/>
        <w:rPr>
          <w:rFonts w:ascii="Lato" w:hAnsi="Lato" w:cs="Arial"/>
          <w:lang w:val="en-US"/>
        </w:rPr>
      </w:pPr>
      <w:r w:rsidRPr="00D313E1">
        <w:rPr>
          <w:rFonts w:ascii="Lato" w:hAnsi="Lato" w:cs="Arial"/>
          <w:rtl/>
        </w:rPr>
        <w:t>وفي حال رأى مقدم العطاء أن هناك مواصفات أو حلول بديلة للمتطلبات الواردة في الجزء الثاني أعلاه، يمكنه تقديم عرض إضافي. ولتجنب أي لبس، يتطلب ذلك تقديم وثيقتي استجابة منفصلتين (2). وسيتم تقييم كلا العرضين وفق نفس العملية الموضحة في الجزء الأول أعلاه</w:t>
      </w:r>
      <w:r w:rsidRPr="00D313E1">
        <w:rPr>
          <w:rFonts w:ascii="Lato" w:hAnsi="Lato" w:cs="Arial"/>
          <w:lang w:val="en-US"/>
        </w:rPr>
        <w:t>.</w:t>
      </w:r>
    </w:p>
    <w:p w14:paraId="214290A4" w14:textId="77777777" w:rsidR="00D313E1" w:rsidRPr="00D313E1" w:rsidRDefault="00D313E1" w:rsidP="00D313E1">
      <w:pPr>
        <w:bidi/>
        <w:spacing w:after="0" w:line="276" w:lineRule="auto"/>
        <w:rPr>
          <w:rFonts w:ascii="Lato" w:hAnsi="Lato" w:cs="Arial"/>
          <w:lang w:val="en-US"/>
        </w:rPr>
      </w:pPr>
      <w:r w:rsidRPr="00D313E1">
        <w:rPr>
          <w:rFonts w:ascii="Lato" w:hAnsi="Lato" w:cs="Arial"/>
          <w:rtl/>
        </w:rPr>
        <w:t>يمكن لمقدم العطاء إضافة معلومات إضافية، بشرط أن تقتصر على العناصر ذات الصلة فقط بموضوع العطاء</w:t>
      </w:r>
      <w:r w:rsidRPr="00D313E1">
        <w:rPr>
          <w:rFonts w:ascii="Lato" w:hAnsi="Lato" w:cs="Arial"/>
          <w:lang w:val="en-US"/>
        </w:rPr>
        <w:t>.</w:t>
      </w:r>
    </w:p>
    <w:p w14:paraId="11B3B8DA" w14:textId="77777777" w:rsidR="00D313E1" w:rsidRPr="00C22584" w:rsidRDefault="00D313E1" w:rsidP="00C22584">
      <w:pPr>
        <w:pStyle w:val="ListParagraph"/>
        <w:numPr>
          <w:ilvl w:val="0"/>
          <w:numId w:val="3"/>
        </w:numPr>
        <w:bidi/>
        <w:spacing w:after="0" w:line="276" w:lineRule="auto"/>
        <w:rPr>
          <w:rFonts w:ascii="Lato" w:eastAsia="Arial" w:hAnsi="Lato" w:cs="Arial"/>
        </w:rPr>
      </w:pPr>
      <w:r w:rsidRPr="00C22584">
        <w:rPr>
          <w:rFonts w:ascii="Lato" w:eastAsia="Arial" w:hAnsi="Lato" w:cs="Arial"/>
          <w:rtl/>
        </w:rPr>
        <w:t>لأغراض التوضيح، يتعين على مقدمي العطاءات استكمال جميع بنود وثيقة استجابة مقدم العطاء ما لم يُذكر خلاف ذلك بشكل واضح</w:t>
      </w:r>
      <w:r w:rsidRPr="00C22584">
        <w:rPr>
          <w:rFonts w:ascii="Lato" w:eastAsia="Arial" w:hAnsi="Lato" w:cs="Arial"/>
        </w:rPr>
        <w:t>.</w:t>
      </w:r>
    </w:p>
    <w:p w14:paraId="36C72B6F" w14:textId="77777777" w:rsidR="00D313E1" w:rsidRPr="00C22584" w:rsidRDefault="00D313E1" w:rsidP="00C22584">
      <w:pPr>
        <w:pStyle w:val="ListParagraph"/>
        <w:numPr>
          <w:ilvl w:val="0"/>
          <w:numId w:val="3"/>
        </w:numPr>
        <w:bidi/>
        <w:spacing w:after="0" w:line="276" w:lineRule="auto"/>
        <w:rPr>
          <w:rFonts w:ascii="Lato" w:eastAsia="Arial" w:hAnsi="Lato" w:cs="Arial"/>
        </w:rPr>
      </w:pPr>
      <w:r w:rsidRPr="00C22584">
        <w:rPr>
          <w:rFonts w:ascii="Lato" w:eastAsia="Arial" w:hAnsi="Lato" w:cs="Arial"/>
          <w:rtl/>
        </w:rPr>
        <w:t xml:space="preserve">في حال عدم استكمال أي جزء من الوثيقة، قد يُعتبر العرض </w:t>
      </w:r>
      <w:proofErr w:type="spellStart"/>
      <w:r w:rsidRPr="00C22584">
        <w:rPr>
          <w:rFonts w:ascii="Lato" w:eastAsia="Arial" w:hAnsi="Lato" w:cs="Arial"/>
          <w:rtl/>
        </w:rPr>
        <w:t>لاغيًا</w:t>
      </w:r>
      <w:proofErr w:type="spellEnd"/>
      <w:r w:rsidRPr="00C22584">
        <w:rPr>
          <w:rFonts w:ascii="Lato" w:eastAsia="Arial" w:hAnsi="Lato" w:cs="Arial"/>
        </w:rPr>
        <w:t>.</w:t>
      </w:r>
    </w:p>
    <w:p w14:paraId="11DA098F" w14:textId="77777777" w:rsidR="00D313E1" w:rsidRPr="00C22584" w:rsidRDefault="00D313E1" w:rsidP="00C22584">
      <w:pPr>
        <w:pStyle w:val="ListParagraph"/>
        <w:numPr>
          <w:ilvl w:val="0"/>
          <w:numId w:val="3"/>
        </w:numPr>
        <w:bidi/>
        <w:spacing w:after="0" w:line="276" w:lineRule="auto"/>
        <w:rPr>
          <w:rFonts w:ascii="Lato" w:eastAsia="Arial" w:hAnsi="Lato" w:cs="Arial"/>
        </w:rPr>
      </w:pPr>
      <w:r w:rsidRPr="00C22584">
        <w:rPr>
          <w:rFonts w:ascii="Lato" w:eastAsia="Arial" w:hAnsi="Lato" w:cs="Arial"/>
          <w:rtl/>
        </w:rPr>
        <w:t>في حال عدم تمكن مقدم العطاء من استكمال أي عنصر من عناصر الوثيقة، يجب عليه التواصل مع منظمة إنقاذ الطفل عبر بيانات الاتصال المذكورة للحصول على التوجيه</w:t>
      </w:r>
      <w:r w:rsidRPr="00C22584">
        <w:rPr>
          <w:rFonts w:ascii="Lato" w:eastAsia="Arial" w:hAnsi="Lato" w:cs="Arial"/>
        </w:rPr>
        <w:t>.</w:t>
      </w:r>
    </w:p>
    <w:p w14:paraId="74AD6A51" w14:textId="77777777" w:rsidR="00D313E1" w:rsidRPr="00D313E1" w:rsidRDefault="00D313E1" w:rsidP="00D313E1">
      <w:pPr>
        <w:bidi/>
        <w:spacing w:after="0" w:line="276" w:lineRule="auto"/>
        <w:rPr>
          <w:rFonts w:ascii="Lato" w:hAnsi="Lato" w:cs="Arial"/>
          <w:lang w:val="en-US"/>
        </w:rPr>
      </w:pPr>
      <w:r w:rsidRPr="00D313E1">
        <w:rPr>
          <w:rFonts w:ascii="Lato" w:hAnsi="Lato" w:cs="Arial"/>
          <w:rtl/>
        </w:rPr>
        <w:t>وبتقديم العرض، يؤكد مقدم العطاء أن جميع المعلومات المقدمة صحيحة ويمكن الاعتماد عليها من حيث الدقة والصحة</w:t>
      </w:r>
      <w:r w:rsidRPr="00D313E1">
        <w:rPr>
          <w:rFonts w:ascii="Lato" w:hAnsi="Lato" w:cs="Arial"/>
          <w:lang w:val="en-US"/>
        </w:rPr>
        <w:t>.</w:t>
      </w:r>
    </w:p>
    <w:p w14:paraId="20275D78" w14:textId="77777777" w:rsidR="00421A02" w:rsidRPr="00D313E1" w:rsidRDefault="00421A02" w:rsidP="00421A02">
      <w:pPr>
        <w:bidi/>
        <w:spacing w:after="0" w:line="276" w:lineRule="auto"/>
        <w:rPr>
          <w:rFonts w:ascii="Lato" w:hAnsi="Lato" w:cs="Arial"/>
          <w:lang w:val="en-US"/>
        </w:rPr>
      </w:pPr>
    </w:p>
    <w:p w14:paraId="340731BA" w14:textId="77777777" w:rsidR="008142A7" w:rsidRPr="000E2B09" w:rsidRDefault="008142A7" w:rsidP="00AA3D36">
      <w:pPr>
        <w:spacing w:after="0" w:line="276" w:lineRule="auto"/>
        <w:rPr>
          <w:rFonts w:ascii="Lato" w:hAnsi="Lato" w:cs="Arial"/>
        </w:rPr>
      </w:pPr>
    </w:p>
    <w:p w14:paraId="130B6D29" w14:textId="77777777" w:rsidR="008142A7" w:rsidRPr="000E2B09" w:rsidRDefault="008142A7" w:rsidP="00AA3D36">
      <w:pPr>
        <w:spacing w:after="0" w:line="276" w:lineRule="auto"/>
        <w:rPr>
          <w:rFonts w:ascii="Lato" w:hAnsi="Lato" w:cs="Arial"/>
        </w:rPr>
      </w:pPr>
    </w:p>
    <w:p w14:paraId="38678766" w14:textId="77777777" w:rsidR="00720E5E" w:rsidRPr="000E2B09" w:rsidRDefault="00720E5E" w:rsidP="00AA3D36">
      <w:pPr>
        <w:spacing w:after="0" w:line="276" w:lineRule="auto"/>
        <w:rPr>
          <w:rFonts w:ascii="Lato" w:hAnsi="Lato" w:cs="Arial"/>
          <w:b/>
          <w:spacing w:val="-3"/>
          <w:u w:val="single"/>
        </w:rPr>
      </w:pPr>
      <w:r w:rsidRPr="000E2B09">
        <w:rPr>
          <w:rFonts w:ascii="Lato" w:hAnsi="Lato" w:cs="Arial"/>
          <w:b/>
          <w:spacing w:val="-3"/>
          <w:u w:val="single"/>
        </w:rPr>
        <w:br w:type="page"/>
      </w:r>
    </w:p>
    <w:p w14:paraId="4FAADD53" w14:textId="29752DB9" w:rsidR="008318A5" w:rsidRDefault="008318A5" w:rsidP="00B2292B">
      <w:pPr>
        <w:pStyle w:val="Heading2"/>
        <w:jc w:val="center"/>
        <w:rPr>
          <w:rFonts w:ascii="Lato" w:hAnsi="Lato" w:cstheme="minorHAnsi"/>
          <w:b/>
          <w:color w:val="auto"/>
          <w:sz w:val="32"/>
          <w:szCs w:val="32"/>
        </w:rPr>
      </w:pPr>
      <w:bookmarkStart w:id="6" w:name="_SECTION_1_–"/>
      <w:bookmarkStart w:id="7" w:name="_SECTION_1_-"/>
      <w:bookmarkEnd w:id="6"/>
      <w:bookmarkEnd w:id="7"/>
      <w:r w:rsidRPr="000E2B09">
        <w:rPr>
          <w:rFonts w:ascii="Lato" w:hAnsi="Lato" w:cstheme="minorHAnsi"/>
          <w:b/>
          <w:color w:val="auto"/>
          <w:sz w:val="32"/>
          <w:szCs w:val="32"/>
        </w:rPr>
        <w:lastRenderedPageBreak/>
        <w:t>S</w:t>
      </w:r>
      <w:r w:rsidR="0095148D" w:rsidRPr="000E2B09">
        <w:rPr>
          <w:rFonts w:ascii="Lato" w:hAnsi="Lato" w:cstheme="minorHAnsi"/>
          <w:b/>
          <w:color w:val="auto"/>
          <w:sz w:val="32"/>
          <w:szCs w:val="32"/>
        </w:rPr>
        <w:t>ECTION</w:t>
      </w:r>
      <w:r w:rsidR="0071432C" w:rsidRPr="000E2B09">
        <w:rPr>
          <w:rFonts w:ascii="Lato" w:hAnsi="Lato" w:cstheme="minorHAnsi"/>
          <w:b/>
          <w:color w:val="auto"/>
          <w:sz w:val="32"/>
          <w:szCs w:val="32"/>
        </w:rPr>
        <w:t xml:space="preserve"> 1</w:t>
      </w:r>
      <w:r w:rsidR="002E6366" w:rsidRPr="000E2B09">
        <w:rPr>
          <w:rFonts w:ascii="Lato" w:hAnsi="Lato" w:cstheme="minorHAnsi"/>
          <w:b/>
          <w:color w:val="auto"/>
          <w:sz w:val="32"/>
          <w:szCs w:val="32"/>
        </w:rPr>
        <w:t xml:space="preserve"> -</w:t>
      </w:r>
      <w:r w:rsidR="0095148D" w:rsidRPr="000E2B09">
        <w:rPr>
          <w:rFonts w:ascii="Lato" w:hAnsi="Lato" w:cstheme="minorHAnsi"/>
          <w:b/>
          <w:color w:val="auto"/>
          <w:sz w:val="32"/>
          <w:szCs w:val="32"/>
        </w:rPr>
        <w:t xml:space="preserve"> ESSENTIAL CRITERIA</w:t>
      </w:r>
    </w:p>
    <w:p w14:paraId="7DB491BA" w14:textId="2A1F608E" w:rsidR="00FE7036" w:rsidRPr="009567B9" w:rsidRDefault="009567B9" w:rsidP="009567B9">
      <w:pPr>
        <w:pStyle w:val="Heading2"/>
        <w:bidi/>
        <w:jc w:val="center"/>
        <w:rPr>
          <w:rFonts w:ascii="Lato" w:hAnsi="Lato" w:cstheme="minorHAnsi"/>
          <w:b/>
          <w:color w:val="auto"/>
          <w:sz w:val="32"/>
          <w:szCs w:val="32"/>
        </w:rPr>
      </w:pPr>
      <w:r w:rsidRPr="009567B9">
        <w:rPr>
          <w:rFonts w:ascii="Lato" w:hAnsi="Lato" w:cstheme="minorHAnsi"/>
          <w:b/>
          <w:color w:val="auto"/>
          <w:sz w:val="32"/>
          <w:szCs w:val="32"/>
          <w:rtl/>
        </w:rPr>
        <w:t>القسم الأول – المعايير الأساسية</w:t>
      </w:r>
    </w:p>
    <w:p w14:paraId="68F9A3FF" w14:textId="70AB2595" w:rsidR="00814A30" w:rsidRDefault="00D0422C" w:rsidP="00814A30">
      <w:pPr>
        <w:spacing w:before="100" w:beforeAutospacing="1"/>
        <w:jc w:val="center"/>
        <w:rPr>
          <w:rFonts w:ascii="Lato" w:hAnsi="Lato" w:cs="Arial"/>
          <w:b/>
          <w:i/>
          <w:spacing w:val="-3"/>
          <w:sz w:val="24"/>
          <w:szCs w:val="24"/>
        </w:rPr>
      </w:pPr>
      <w:r w:rsidRPr="000E2B09">
        <w:rPr>
          <w:rFonts w:ascii="Lato" w:hAnsi="Lato" w:cs="Arial"/>
          <w:b/>
          <w:i/>
          <w:spacing w:val="-3"/>
          <w:sz w:val="24"/>
          <w:szCs w:val="24"/>
        </w:rPr>
        <w:t>INSTRUCTIONS</w:t>
      </w:r>
      <w:r w:rsidR="00814A30" w:rsidRPr="000E2B09">
        <w:rPr>
          <w:rFonts w:ascii="Lato" w:hAnsi="Lato" w:cs="Arial"/>
          <w:b/>
          <w:i/>
          <w:spacing w:val="-3"/>
          <w:sz w:val="24"/>
          <w:szCs w:val="24"/>
        </w:rPr>
        <w:t xml:space="preserve"> – Bidders are required to complete all sections of the below table.</w:t>
      </w:r>
    </w:p>
    <w:p w14:paraId="2096312B" w14:textId="45B92393" w:rsidR="009567B9" w:rsidRPr="000E2B09" w:rsidRDefault="004A3134" w:rsidP="004A3134">
      <w:pPr>
        <w:bidi/>
        <w:spacing w:before="100" w:beforeAutospacing="1"/>
        <w:jc w:val="center"/>
        <w:rPr>
          <w:rFonts w:ascii="Lato" w:hAnsi="Lato" w:cs="Arial"/>
          <w:b/>
          <w:i/>
          <w:spacing w:val="-3"/>
          <w:sz w:val="24"/>
          <w:szCs w:val="24"/>
        </w:rPr>
      </w:pPr>
      <w:r w:rsidRPr="004A3134">
        <w:rPr>
          <w:rFonts w:ascii="Lato" w:hAnsi="Lato" w:cs="Arial"/>
          <w:b/>
          <w:i/>
          <w:spacing w:val="-3"/>
          <w:sz w:val="24"/>
          <w:szCs w:val="24"/>
          <w:rtl/>
        </w:rPr>
        <w:t>التعليمات – يُطلب من مقدمي العطاءات استكمال جميع أقسام الجدول أدناه</w:t>
      </w:r>
      <w:r w:rsidRPr="004A3134">
        <w:rPr>
          <w:rFonts w:ascii="Lato" w:hAnsi="Lato" w:cs="Arial"/>
          <w:b/>
          <w:i/>
          <w:spacing w:val="-3"/>
          <w:sz w:val="24"/>
          <w:szCs w:val="24"/>
        </w:rPr>
        <w:t>.</w:t>
      </w:r>
    </w:p>
    <w:tbl>
      <w:tblPr>
        <w:tblStyle w:val="TableGrid1"/>
        <w:tblW w:w="9895" w:type="dxa"/>
        <w:tblLook w:val="04A0" w:firstRow="1" w:lastRow="0" w:firstColumn="1" w:lastColumn="0" w:noHBand="0" w:noVBand="1"/>
      </w:tblPr>
      <w:tblGrid>
        <w:gridCol w:w="675"/>
        <w:gridCol w:w="4141"/>
        <w:gridCol w:w="2006"/>
        <w:gridCol w:w="3073"/>
      </w:tblGrid>
      <w:tr w:rsidR="0095148D" w:rsidRPr="0095148D" w14:paraId="4D987AE7" w14:textId="77777777" w:rsidTr="000652FE">
        <w:trPr>
          <w:trHeight w:val="565"/>
          <w:tblHeader/>
        </w:trPr>
        <w:tc>
          <w:tcPr>
            <w:tcW w:w="675" w:type="dxa"/>
            <w:shd w:val="clear" w:color="auto" w:fill="FF0000"/>
            <w:vAlign w:val="center"/>
          </w:tcPr>
          <w:p w14:paraId="28894956" w14:textId="77777777" w:rsidR="0095148D" w:rsidRDefault="0095148D" w:rsidP="0095148D">
            <w:pPr>
              <w:spacing w:after="0" w:line="240" w:lineRule="auto"/>
              <w:jc w:val="center"/>
              <w:rPr>
                <w:rFonts w:ascii="Lato" w:hAnsi="Lato"/>
                <w:b/>
                <w:i/>
                <w:color w:val="FFFFFF"/>
                <w:rtl/>
              </w:rPr>
            </w:pPr>
            <w:r w:rsidRPr="000E2B09">
              <w:rPr>
                <w:rFonts w:ascii="Lato" w:hAnsi="Lato"/>
                <w:b/>
                <w:i/>
                <w:color w:val="FFFFFF"/>
              </w:rPr>
              <w:t>Item</w:t>
            </w:r>
          </w:p>
          <w:p w14:paraId="4C156E97" w14:textId="0E9911D4" w:rsidR="004A3134" w:rsidRPr="000E2B09" w:rsidRDefault="004A3134" w:rsidP="0095148D">
            <w:pPr>
              <w:spacing w:after="0" w:line="240" w:lineRule="auto"/>
              <w:jc w:val="center"/>
              <w:rPr>
                <w:rFonts w:ascii="Lato" w:hAnsi="Lato"/>
                <w:b/>
                <w:i/>
                <w:color w:val="FFFFFF"/>
              </w:rPr>
            </w:pPr>
            <w:r>
              <w:rPr>
                <w:rFonts w:ascii="Lato" w:hAnsi="Lato" w:hint="cs"/>
                <w:b/>
                <w:i/>
                <w:color w:val="FFFFFF"/>
                <w:rtl/>
              </w:rPr>
              <w:t>الصنف</w:t>
            </w:r>
          </w:p>
        </w:tc>
        <w:tc>
          <w:tcPr>
            <w:tcW w:w="4141" w:type="dxa"/>
            <w:shd w:val="clear" w:color="auto" w:fill="FF0000"/>
            <w:vAlign w:val="center"/>
          </w:tcPr>
          <w:p w14:paraId="3DF911F4" w14:textId="77777777" w:rsidR="0095148D" w:rsidRDefault="0095148D" w:rsidP="0095148D">
            <w:pPr>
              <w:spacing w:after="0" w:line="240" w:lineRule="auto"/>
              <w:jc w:val="center"/>
              <w:rPr>
                <w:rFonts w:ascii="Lato" w:hAnsi="Lato"/>
                <w:b/>
                <w:color w:val="FFFFFF"/>
              </w:rPr>
            </w:pPr>
            <w:r w:rsidRPr="000E2B09">
              <w:rPr>
                <w:rFonts w:ascii="Lato" w:hAnsi="Lato"/>
                <w:b/>
                <w:color w:val="FFFFFF"/>
              </w:rPr>
              <w:t>Question</w:t>
            </w:r>
          </w:p>
          <w:p w14:paraId="6D40617B" w14:textId="37FB1804" w:rsidR="004A3134" w:rsidRPr="000E2B09" w:rsidRDefault="004A3134" w:rsidP="0095148D">
            <w:pPr>
              <w:spacing w:after="0" w:line="240" w:lineRule="auto"/>
              <w:jc w:val="center"/>
              <w:rPr>
                <w:rFonts w:ascii="Lato" w:hAnsi="Lato"/>
                <w:b/>
                <w:color w:val="FFFFFF"/>
                <w:rtl/>
              </w:rPr>
            </w:pPr>
            <w:r>
              <w:rPr>
                <w:rFonts w:ascii="Lato" w:hAnsi="Lato" w:hint="cs"/>
                <w:b/>
                <w:color w:val="FFFFFF"/>
                <w:rtl/>
              </w:rPr>
              <w:t>السؤال</w:t>
            </w:r>
          </w:p>
        </w:tc>
        <w:tc>
          <w:tcPr>
            <w:tcW w:w="5079" w:type="dxa"/>
            <w:gridSpan w:val="2"/>
            <w:shd w:val="clear" w:color="auto" w:fill="FF0000"/>
            <w:vAlign w:val="center"/>
          </w:tcPr>
          <w:p w14:paraId="77F54E61" w14:textId="77777777" w:rsidR="0095148D" w:rsidRDefault="0095148D" w:rsidP="0095148D">
            <w:pPr>
              <w:spacing w:after="0" w:line="240" w:lineRule="auto"/>
              <w:jc w:val="center"/>
              <w:rPr>
                <w:rFonts w:ascii="Lato" w:hAnsi="Lato"/>
                <w:b/>
                <w:color w:val="FFFFFF"/>
                <w:rtl/>
              </w:rPr>
            </w:pPr>
            <w:r w:rsidRPr="000E2B09">
              <w:rPr>
                <w:rFonts w:ascii="Lato" w:hAnsi="Lato"/>
                <w:b/>
                <w:color w:val="FFFFFF"/>
              </w:rPr>
              <w:t>Bidder Response</w:t>
            </w:r>
          </w:p>
          <w:p w14:paraId="59E8A896" w14:textId="6B073D8F" w:rsidR="001E0285" w:rsidRPr="000E2B09" w:rsidRDefault="001E0285" w:rsidP="0095148D">
            <w:pPr>
              <w:spacing w:after="0" w:line="240" w:lineRule="auto"/>
              <w:jc w:val="center"/>
              <w:rPr>
                <w:rFonts w:ascii="Lato" w:hAnsi="Lato"/>
                <w:b/>
                <w:color w:val="FFFFFF"/>
              </w:rPr>
            </w:pPr>
            <w:r>
              <w:rPr>
                <w:rFonts w:ascii="Lato" w:hAnsi="Lato" w:hint="cs"/>
                <w:b/>
                <w:color w:val="FFFFFF"/>
                <w:rtl/>
              </w:rPr>
              <w:t>إجابة مقدم العطاء</w:t>
            </w:r>
          </w:p>
        </w:tc>
      </w:tr>
      <w:tr w:rsidR="0095148D" w:rsidRPr="0095148D" w14:paraId="6B40ABC4" w14:textId="77777777" w:rsidTr="001E0285">
        <w:trPr>
          <w:trHeight w:val="40"/>
        </w:trPr>
        <w:tc>
          <w:tcPr>
            <w:tcW w:w="675" w:type="dxa"/>
            <w:vMerge w:val="restart"/>
          </w:tcPr>
          <w:p w14:paraId="6DAFC5C9" w14:textId="77777777" w:rsidR="0095148D" w:rsidRPr="000E2B09" w:rsidRDefault="0095148D" w:rsidP="0095148D">
            <w:pPr>
              <w:spacing w:after="0" w:line="240" w:lineRule="auto"/>
              <w:rPr>
                <w:rFonts w:ascii="Lato" w:hAnsi="Lato"/>
                <w:b/>
                <w:i/>
              </w:rPr>
            </w:pPr>
            <w:r w:rsidRPr="000E2B09">
              <w:rPr>
                <w:rFonts w:ascii="Lato" w:hAnsi="Lato"/>
                <w:b/>
                <w:i/>
              </w:rPr>
              <w:t>1</w:t>
            </w:r>
          </w:p>
        </w:tc>
        <w:tc>
          <w:tcPr>
            <w:tcW w:w="4141" w:type="dxa"/>
            <w:vMerge w:val="restart"/>
          </w:tcPr>
          <w:p w14:paraId="6AB8B33F" w14:textId="77777777" w:rsidR="0095148D" w:rsidRDefault="002F3187" w:rsidP="00DE16A7">
            <w:pPr>
              <w:spacing w:after="0" w:line="240" w:lineRule="auto"/>
              <w:rPr>
                <w:rFonts w:ascii="Lato" w:hAnsi="Lato"/>
                <w:rtl/>
              </w:rPr>
            </w:pPr>
            <w:r w:rsidRPr="000E2B09">
              <w:rPr>
                <w:rFonts w:ascii="Lato" w:hAnsi="Lato"/>
              </w:rPr>
              <w:t>Bidder</w:t>
            </w:r>
            <w:r w:rsidR="0095148D" w:rsidRPr="000E2B09">
              <w:rPr>
                <w:rFonts w:ascii="Lato" w:hAnsi="Lato"/>
              </w:rPr>
              <w:t xml:space="preserve"> accepts Save the Children’s ‘Terms and Conditions of Purchase’</w:t>
            </w:r>
            <w:r w:rsidR="00DE16A7" w:rsidRPr="000E2B09">
              <w:rPr>
                <w:rFonts w:ascii="Lato" w:hAnsi="Lato"/>
              </w:rPr>
              <w:t xml:space="preserve"> and that any business awarded to the bidder will be completed under the Terms and Conditions included in Section 5 of this pack</w:t>
            </w:r>
            <w:r w:rsidR="0095148D" w:rsidRPr="000E2B09">
              <w:rPr>
                <w:rFonts w:ascii="Lato" w:hAnsi="Lato"/>
              </w:rPr>
              <w:t>.</w:t>
            </w:r>
          </w:p>
          <w:p w14:paraId="39F84411" w14:textId="4A1F96F2" w:rsidR="00DE16A7" w:rsidRPr="000E2B09" w:rsidRDefault="00A33AA8" w:rsidP="00A33AA8">
            <w:pPr>
              <w:bidi/>
              <w:spacing w:after="0" w:line="240" w:lineRule="auto"/>
              <w:rPr>
                <w:rFonts w:ascii="Lato" w:hAnsi="Lato"/>
              </w:rPr>
            </w:pPr>
            <w:r w:rsidRPr="00A33AA8">
              <w:rPr>
                <w:rFonts w:ascii="Lato" w:hAnsi="Lato" w:cs="Arial"/>
                <w:rtl/>
              </w:rPr>
              <w:t>يقر مقدم العطاء بقبول “الشروط والأحكام الخاصة بالشراء” الخاصة بمنظمة إنقاذ الطفل، وأن أي أعمال يتم إسنادها إلى مقدم العطاء سيتم تنفيذها وفقًا للشروط والأحكام الواردة في القسم الخامس من هذه الحزمة.</w:t>
            </w:r>
          </w:p>
        </w:tc>
        <w:tc>
          <w:tcPr>
            <w:tcW w:w="2006" w:type="dxa"/>
            <w:shd w:val="clear" w:color="auto" w:fill="BFBFBF"/>
            <w:vAlign w:val="center"/>
          </w:tcPr>
          <w:p w14:paraId="75C60EBE" w14:textId="77777777" w:rsidR="0095148D" w:rsidRDefault="0095148D" w:rsidP="0095148D">
            <w:pPr>
              <w:spacing w:after="0" w:line="240" w:lineRule="auto"/>
              <w:jc w:val="center"/>
              <w:rPr>
                <w:rFonts w:ascii="Lato" w:hAnsi="Lato"/>
                <w:b/>
                <w:rtl/>
              </w:rPr>
            </w:pPr>
            <w:r w:rsidRPr="000E2B09">
              <w:rPr>
                <w:rFonts w:ascii="Lato" w:hAnsi="Lato"/>
                <w:b/>
              </w:rPr>
              <w:t>Yes / No</w:t>
            </w:r>
          </w:p>
          <w:p w14:paraId="04580184" w14:textId="4D66FCB2" w:rsidR="001E0285" w:rsidRPr="001E0285" w:rsidRDefault="001E0285" w:rsidP="0095148D">
            <w:pPr>
              <w:spacing w:after="0" w:line="240" w:lineRule="auto"/>
              <w:jc w:val="center"/>
              <w:rPr>
                <w:rFonts w:ascii="Lato" w:hAnsi="Lato"/>
                <w:bCs/>
              </w:rPr>
            </w:pPr>
            <w:r w:rsidRPr="001E0285">
              <w:rPr>
                <w:rFonts w:ascii="Lato" w:hAnsi="Lato" w:hint="cs"/>
                <w:bCs/>
                <w:rtl/>
              </w:rPr>
              <w:t>نعم/لا</w:t>
            </w:r>
          </w:p>
        </w:tc>
        <w:tc>
          <w:tcPr>
            <w:tcW w:w="3073" w:type="dxa"/>
            <w:shd w:val="clear" w:color="auto" w:fill="BFBFBF"/>
            <w:vAlign w:val="center"/>
          </w:tcPr>
          <w:p w14:paraId="0DB6EC7F" w14:textId="77777777" w:rsidR="0095148D" w:rsidRDefault="0095148D" w:rsidP="0095148D">
            <w:pPr>
              <w:spacing w:after="0" w:line="240" w:lineRule="auto"/>
              <w:jc w:val="center"/>
              <w:rPr>
                <w:rFonts w:ascii="Lato" w:hAnsi="Lato"/>
                <w:b/>
                <w:rtl/>
              </w:rPr>
            </w:pPr>
            <w:r w:rsidRPr="000E2B09">
              <w:rPr>
                <w:rFonts w:ascii="Lato" w:hAnsi="Lato"/>
                <w:b/>
              </w:rPr>
              <w:t>Comments / Attachments</w:t>
            </w:r>
          </w:p>
          <w:p w14:paraId="3F3EE76A" w14:textId="7109C45F" w:rsidR="001E0285" w:rsidRPr="00096F9A" w:rsidRDefault="00096F9A" w:rsidP="0095148D">
            <w:pPr>
              <w:spacing w:after="0" w:line="240" w:lineRule="auto"/>
              <w:jc w:val="center"/>
              <w:rPr>
                <w:rFonts w:ascii="Lato" w:hAnsi="Lato"/>
                <w:bCs/>
              </w:rPr>
            </w:pPr>
            <w:r w:rsidRPr="00096F9A">
              <w:rPr>
                <w:rFonts w:ascii="Lato" w:hAnsi="Lato" w:hint="cs"/>
                <w:bCs/>
                <w:rtl/>
              </w:rPr>
              <w:t>تعليق/مرفق</w:t>
            </w:r>
          </w:p>
        </w:tc>
      </w:tr>
      <w:tr w:rsidR="0095148D" w:rsidRPr="0095148D" w14:paraId="2D77FA15" w14:textId="77777777" w:rsidTr="00451ED3">
        <w:trPr>
          <w:trHeight w:val="1857"/>
        </w:trPr>
        <w:tc>
          <w:tcPr>
            <w:tcW w:w="675" w:type="dxa"/>
            <w:vMerge/>
          </w:tcPr>
          <w:p w14:paraId="2B0A6B60" w14:textId="77777777" w:rsidR="0095148D" w:rsidRPr="000E2B09" w:rsidRDefault="0095148D" w:rsidP="0095148D">
            <w:pPr>
              <w:spacing w:after="0" w:line="240" w:lineRule="auto"/>
              <w:rPr>
                <w:rFonts w:ascii="Lato" w:hAnsi="Lato"/>
                <w:b/>
                <w:i/>
              </w:rPr>
            </w:pPr>
          </w:p>
        </w:tc>
        <w:tc>
          <w:tcPr>
            <w:tcW w:w="4141" w:type="dxa"/>
            <w:vMerge/>
          </w:tcPr>
          <w:p w14:paraId="49C60E60" w14:textId="77777777" w:rsidR="0095148D" w:rsidRPr="000E2B09" w:rsidRDefault="0095148D" w:rsidP="0095148D">
            <w:pPr>
              <w:spacing w:after="0" w:line="240" w:lineRule="auto"/>
              <w:rPr>
                <w:rFonts w:ascii="Lato" w:hAnsi="Lato"/>
              </w:rPr>
            </w:pPr>
          </w:p>
        </w:tc>
        <w:tc>
          <w:tcPr>
            <w:tcW w:w="2006" w:type="dxa"/>
            <w:vAlign w:val="center"/>
          </w:tcPr>
          <w:p w14:paraId="4E22642C" w14:textId="77777777" w:rsidR="0095148D" w:rsidRPr="000E2B09" w:rsidRDefault="0095148D" w:rsidP="0095148D">
            <w:pPr>
              <w:spacing w:after="0" w:line="240" w:lineRule="auto"/>
              <w:jc w:val="center"/>
              <w:rPr>
                <w:rFonts w:ascii="Lato" w:hAnsi="Lato"/>
              </w:rPr>
            </w:pPr>
          </w:p>
        </w:tc>
        <w:tc>
          <w:tcPr>
            <w:tcW w:w="3073" w:type="dxa"/>
            <w:vAlign w:val="center"/>
          </w:tcPr>
          <w:p w14:paraId="1869CA06" w14:textId="77777777" w:rsidR="0095148D" w:rsidRPr="000E2B09" w:rsidRDefault="0095148D" w:rsidP="0095148D">
            <w:pPr>
              <w:spacing w:after="0" w:line="240" w:lineRule="auto"/>
              <w:jc w:val="center"/>
              <w:rPr>
                <w:rFonts w:ascii="Lato" w:hAnsi="Lato"/>
              </w:rPr>
            </w:pPr>
          </w:p>
        </w:tc>
      </w:tr>
      <w:tr w:rsidR="00096F9A" w:rsidRPr="0095148D" w14:paraId="3E63E919" w14:textId="77777777" w:rsidTr="001E0285">
        <w:trPr>
          <w:trHeight w:val="19"/>
        </w:trPr>
        <w:tc>
          <w:tcPr>
            <w:tcW w:w="675" w:type="dxa"/>
            <w:vMerge w:val="restart"/>
          </w:tcPr>
          <w:p w14:paraId="6EC1D06B" w14:textId="77777777" w:rsidR="00096F9A" w:rsidRPr="000E2B09" w:rsidRDefault="00096F9A" w:rsidP="00096F9A">
            <w:pPr>
              <w:spacing w:after="0" w:line="240" w:lineRule="auto"/>
              <w:rPr>
                <w:rFonts w:ascii="Lato" w:hAnsi="Lato"/>
                <w:b/>
                <w:i/>
              </w:rPr>
            </w:pPr>
            <w:r w:rsidRPr="000E2B09">
              <w:rPr>
                <w:rFonts w:ascii="Lato" w:hAnsi="Lato"/>
                <w:b/>
                <w:i/>
              </w:rPr>
              <w:t>2</w:t>
            </w:r>
          </w:p>
        </w:tc>
        <w:tc>
          <w:tcPr>
            <w:tcW w:w="4141" w:type="dxa"/>
            <w:vMerge w:val="restart"/>
          </w:tcPr>
          <w:p w14:paraId="7ED2721B" w14:textId="54F27D3E" w:rsidR="00096F9A" w:rsidRPr="000E2B09" w:rsidRDefault="00096F9A" w:rsidP="00096F9A">
            <w:pPr>
              <w:spacing w:after="0" w:line="240" w:lineRule="auto"/>
              <w:rPr>
                <w:rFonts w:ascii="Lato" w:hAnsi="Lato"/>
              </w:rPr>
            </w:pPr>
            <w:r w:rsidRPr="000E2B09">
              <w:rPr>
                <w:rFonts w:ascii="Lato" w:hAnsi="Lato"/>
              </w:rPr>
              <w:t>The Bidder and its staff (and any sub-contractors used) agree to comply with SCI’s Supplier Sustainability Policy [set out under Section 5 of this document] and the included Mandatory Policies.</w:t>
            </w:r>
          </w:p>
          <w:p w14:paraId="3191DE76" w14:textId="38305ECC" w:rsidR="00096F9A" w:rsidRPr="000E2B09" w:rsidRDefault="00F84149" w:rsidP="00A33AA8">
            <w:pPr>
              <w:bidi/>
              <w:spacing w:after="0" w:line="240" w:lineRule="auto"/>
              <w:rPr>
                <w:rFonts w:ascii="Lato" w:hAnsi="Lato"/>
              </w:rPr>
            </w:pPr>
            <w:r w:rsidRPr="00F84149">
              <w:rPr>
                <w:rFonts w:ascii="Lato" w:hAnsi="Lato" w:cs="Arial"/>
                <w:rtl/>
              </w:rPr>
              <w:t>ويوافق مقدم العطاء وموظفوه (وأي مقاولين من الباطن يتم التعاقد معهم) على الالتزام بسياسة الاستدامة للموردين الخاصة بمنظمة إنقاذ الطفل [كما هو موضح في القسم الخامس من هذه الوثيقة] وبالسياسات الإلزامية المرفقة.</w:t>
            </w:r>
          </w:p>
        </w:tc>
        <w:tc>
          <w:tcPr>
            <w:tcW w:w="2006" w:type="dxa"/>
            <w:shd w:val="clear" w:color="auto" w:fill="BFBFBF"/>
            <w:vAlign w:val="center"/>
          </w:tcPr>
          <w:p w14:paraId="2C7C7758" w14:textId="77777777" w:rsidR="00096F9A" w:rsidRDefault="00096F9A" w:rsidP="00096F9A">
            <w:pPr>
              <w:spacing w:after="0" w:line="240" w:lineRule="auto"/>
              <w:jc w:val="center"/>
              <w:rPr>
                <w:rFonts w:ascii="Lato" w:hAnsi="Lato"/>
                <w:b/>
                <w:rtl/>
              </w:rPr>
            </w:pPr>
            <w:r w:rsidRPr="000E2B09">
              <w:rPr>
                <w:rFonts w:ascii="Lato" w:hAnsi="Lato"/>
                <w:b/>
              </w:rPr>
              <w:t>Yes / No</w:t>
            </w:r>
          </w:p>
          <w:p w14:paraId="4410336D" w14:textId="3DFB3838" w:rsidR="00096F9A" w:rsidRPr="000E2B09" w:rsidRDefault="00096F9A" w:rsidP="00096F9A">
            <w:pPr>
              <w:spacing w:after="0" w:line="240" w:lineRule="auto"/>
              <w:jc w:val="center"/>
              <w:rPr>
                <w:rFonts w:ascii="Lato" w:hAnsi="Lato"/>
                <w:b/>
              </w:rPr>
            </w:pPr>
            <w:r w:rsidRPr="001E0285">
              <w:rPr>
                <w:rFonts w:ascii="Lato" w:hAnsi="Lato" w:hint="cs"/>
                <w:bCs/>
                <w:rtl/>
              </w:rPr>
              <w:t>نعم/لا</w:t>
            </w:r>
          </w:p>
        </w:tc>
        <w:tc>
          <w:tcPr>
            <w:tcW w:w="3073" w:type="dxa"/>
            <w:shd w:val="clear" w:color="auto" w:fill="BFBFBF"/>
            <w:vAlign w:val="center"/>
          </w:tcPr>
          <w:p w14:paraId="0525E8C6" w14:textId="7B722921" w:rsidR="00096F9A" w:rsidRDefault="00096F9A" w:rsidP="00096F9A">
            <w:pPr>
              <w:spacing w:after="0" w:line="240" w:lineRule="auto"/>
              <w:jc w:val="center"/>
              <w:rPr>
                <w:rFonts w:ascii="Lato" w:hAnsi="Lato"/>
                <w:b/>
                <w:rtl/>
              </w:rPr>
            </w:pPr>
            <w:r w:rsidRPr="000E2B09">
              <w:rPr>
                <w:rFonts w:ascii="Lato" w:hAnsi="Lato"/>
                <w:b/>
              </w:rPr>
              <w:t xml:space="preserve">Comments </w:t>
            </w:r>
          </w:p>
          <w:p w14:paraId="3C91BF47" w14:textId="6766595E" w:rsidR="00096F9A" w:rsidRPr="000E2B09" w:rsidRDefault="00096F9A" w:rsidP="00096F9A">
            <w:pPr>
              <w:spacing w:after="0" w:line="240" w:lineRule="auto"/>
              <w:jc w:val="center"/>
              <w:rPr>
                <w:rFonts w:ascii="Lato" w:hAnsi="Lato"/>
                <w:b/>
              </w:rPr>
            </w:pPr>
            <w:r w:rsidRPr="00096F9A">
              <w:rPr>
                <w:rFonts w:ascii="Lato" w:hAnsi="Lato" w:hint="cs"/>
                <w:bCs/>
                <w:rtl/>
              </w:rPr>
              <w:t>تعليق</w:t>
            </w:r>
          </w:p>
        </w:tc>
      </w:tr>
      <w:tr w:rsidR="0095148D" w:rsidRPr="0095148D" w14:paraId="3E0C4B48" w14:textId="77777777" w:rsidTr="00451ED3">
        <w:trPr>
          <w:trHeight w:val="2199"/>
        </w:trPr>
        <w:tc>
          <w:tcPr>
            <w:tcW w:w="675" w:type="dxa"/>
            <w:vMerge/>
          </w:tcPr>
          <w:p w14:paraId="19F249EA" w14:textId="77777777" w:rsidR="0095148D" w:rsidRPr="000E2B09" w:rsidRDefault="0095148D" w:rsidP="0095148D">
            <w:pPr>
              <w:spacing w:after="0" w:line="240" w:lineRule="auto"/>
              <w:rPr>
                <w:rFonts w:ascii="Lato" w:hAnsi="Lato"/>
                <w:b/>
                <w:i/>
              </w:rPr>
            </w:pPr>
          </w:p>
        </w:tc>
        <w:tc>
          <w:tcPr>
            <w:tcW w:w="4141" w:type="dxa"/>
            <w:vMerge/>
          </w:tcPr>
          <w:p w14:paraId="7F0A43B6" w14:textId="77777777" w:rsidR="0095148D" w:rsidRPr="000E2B09" w:rsidRDefault="0095148D" w:rsidP="00A063FB">
            <w:pPr>
              <w:numPr>
                <w:ilvl w:val="0"/>
                <w:numId w:val="4"/>
              </w:numPr>
              <w:spacing w:after="0" w:line="240" w:lineRule="auto"/>
              <w:contextualSpacing/>
              <w:rPr>
                <w:rFonts w:ascii="Lato" w:hAnsi="Lato"/>
              </w:rPr>
            </w:pPr>
          </w:p>
        </w:tc>
        <w:tc>
          <w:tcPr>
            <w:tcW w:w="2006" w:type="dxa"/>
            <w:vAlign w:val="center"/>
          </w:tcPr>
          <w:p w14:paraId="47D495AD" w14:textId="77777777" w:rsidR="0095148D" w:rsidRPr="000E2B09" w:rsidRDefault="0095148D" w:rsidP="0095148D">
            <w:pPr>
              <w:spacing w:after="0" w:line="240" w:lineRule="auto"/>
              <w:jc w:val="center"/>
              <w:rPr>
                <w:rFonts w:ascii="Lato" w:hAnsi="Lato"/>
              </w:rPr>
            </w:pPr>
          </w:p>
        </w:tc>
        <w:tc>
          <w:tcPr>
            <w:tcW w:w="3073" w:type="dxa"/>
            <w:vAlign w:val="center"/>
          </w:tcPr>
          <w:p w14:paraId="417EF1BA" w14:textId="77777777" w:rsidR="0095148D" w:rsidRPr="000E2B09" w:rsidRDefault="0095148D" w:rsidP="0095148D">
            <w:pPr>
              <w:spacing w:after="0" w:line="240" w:lineRule="auto"/>
              <w:jc w:val="center"/>
              <w:rPr>
                <w:rFonts w:ascii="Lato" w:hAnsi="Lato"/>
              </w:rPr>
            </w:pPr>
          </w:p>
        </w:tc>
      </w:tr>
      <w:tr w:rsidR="00096F9A" w:rsidRPr="0095148D" w14:paraId="512D68FA" w14:textId="77777777" w:rsidTr="001E0285">
        <w:trPr>
          <w:trHeight w:val="189"/>
        </w:trPr>
        <w:tc>
          <w:tcPr>
            <w:tcW w:w="675" w:type="dxa"/>
            <w:vMerge w:val="restart"/>
          </w:tcPr>
          <w:p w14:paraId="01483546" w14:textId="212DC277" w:rsidR="00096F9A" w:rsidRPr="000E2B09" w:rsidRDefault="00096F9A" w:rsidP="00096F9A">
            <w:pPr>
              <w:spacing w:after="0" w:line="240" w:lineRule="auto"/>
              <w:rPr>
                <w:rFonts w:ascii="Lato" w:hAnsi="Lato"/>
                <w:b/>
                <w:i/>
              </w:rPr>
            </w:pPr>
            <w:r w:rsidRPr="000E2B09">
              <w:rPr>
                <w:rFonts w:ascii="Lato" w:hAnsi="Lato"/>
                <w:b/>
                <w:i/>
              </w:rPr>
              <w:t>3</w:t>
            </w:r>
          </w:p>
        </w:tc>
        <w:tc>
          <w:tcPr>
            <w:tcW w:w="4141" w:type="dxa"/>
            <w:vMerge w:val="restart"/>
          </w:tcPr>
          <w:p w14:paraId="0DFC4092" w14:textId="3530D6D6" w:rsidR="00096F9A" w:rsidRPr="000E2B09" w:rsidRDefault="00096F9A" w:rsidP="00096F9A">
            <w:pPr>
              <w:spacing w:after="0" w:line="240" w:lineRule="auto"/>
              <w:rPr>
                <w:rFonts w:ascii="Lato" w:hAnsi="Lato"/>
              </w:rPr>
            </w:pPr>
            <w:r w:rsidRPr="0005674E">
              <w:rPr>
                <w:rFonts w:ascii="Lato" w:hAnsi="Lato"/>
              </w:rPr>
              <w:t>The bidder confirms it is not linked directly or indirectly to any terrorism related activity and does not sell any Dual-Purpose goods / services that may be used in a terror related activity</w:t>
            </w:r>
          </w:p>
          <w:p w14:paraId="4A305D13" w14:textId="34FAAE1E" w:rsidR="00096F9A" w:rsidRPr="000E2B09" w:rsidRDefault="00F84149" w:rsidP="00F84149">
            <w:pPr>
              <w:bidi/>
              <w:spacing w:after="0" w:line="240" w:lineRule="auto"/>
              <w:rPr>
                <w:rFonts w:ascii="Lato" w:hAnsi="Lato"/>
              </w:rPr>
            </w:pPr>
            <w:r w:rsidRPr="00F84149">
              <w:rPr>
                <w:rFonts w:ascii="Lato" w:hAnsi="Lato" w:cs="Arial"/>
                <w:rtl/>
              </w:rPr>
              <w:t>ويؤكد مقدم العطاء أنه غير مرتبط بشكل مباشر أو غير مباشر بأي نشاط ذي صلة بالإرهاب، ولا يقوم ببيع أي سلع أو خدمات ذات استخدام مزدوج قد تُستخدم في أنشطة ذات طابع إرهابي.</w:t>
            </w:r>
          </w:p>
        </w:tc>
        <w:tc>
          <w:tcPr>
            <w:tcW w:w="2006" w:type="dxa"/>
            <w:shd w:val="clear" w:color="auto" w:fill="BFBFBF" w:themeFill="background1" w:themeFillShade="BF"/>
            <w:vAlign w:val="center"/>
          </w:tcPr>
          <w:p w14:paraId="6CEA7686" w14:textId="77777777" w:rsidR="00096F9A" w:rsidRDefault="00096F9A" w:rsidP="00096F9A">
            <w:pPr>
              <w:spacing w:after="0" w:line="240" w:lineRule="auto"/>
              <w:jc w:val="center"/>
              <w:rPr>
                <w:rFonts w:ascii="Lato" w:hAnsi="Lato"/>
                <w:b/>
                <w:rtl/>
              </w:rPr>
            </w:pPr>
            <w:r w:rsidRPr="000E2B09">
              <w:rPr>
                <w:rFonts w:ascii="Lato" w:hAnsi="Lato"/>
                <w:b/>
              </w:rPr>
              <w:t>Yes / No</w:t>
            </w:r>
          </w:p>
          <w:p w14:paraId="3C6F86E8" w14:textId="79D1D847" w:rsidR="00096F9A" w:rsidRPr="000E2B09" w:rsidRDefault="00096F9A" w:rsidP="00096F9A">
            <w:pPr>
              <w:spacing w:after="0" w:line="240" w:lineRule="auto"/>
              <w:jc w:val="center"/>
              <w:rPr>
                <w:rFonts w:ascii="Lato" w:hAnsi="Lato"/>
              </w:rPr>
            </w:pPr>
            <w:r w:rsidRPr="001E0285">
              <w:rPr>
                <w:rFonts w:ascii="Lato" w:hAnsi="Lato" w:hint="cs"/>
                <w:bCs/>
                <w:rtl/>
              </w:rPr>
              <w:t>نعم/لا</w:t>
            </w:r>
          </w:p>
        </w:tc>
        <w:tc>
          <w:tcPr>
            <w:tcW w:w="3073" w:type="dxa"/>
            <w:shd w:val="clear" w:color="auto" w:fill="BFBFBF" w:themeFill="background1" w:themeFillShade="BF"/>
            <w:vAlign w:val="center"/>
          </w:tcPr>
          <w:p w14:paraId="30F64336" w14:textId="77777777" w:rsidR="00096F9A" w:rsidRDefault="00096F9A" w:rsidP="00096F9A">
            <w:pPr>
              <w:spacing w:after="0" w:line="240" w:lineRule="auto"/>
              <w:jc w:val="center"/>
              <w:rPr>
                <w:rFonts w:ascii="Lato" w:hAnsi="Lato"/>
                <w:b/>
                <w:rtl/>
              </w:rPr>
            </w:pPr>
            <w:r w:rsidRPr="000E2B09">
              <w:rPr>
                <w:rFonts w:ascii="Lato" w:hAnsi="Lato"/>
                <w:b/>
              </w:rPr>
              <w:t xml:space="preserve">Comments </w:t>
            </w:r>
          </w:p>
          <w:p w14:paraId="1D9751E4" w14:textId="727D31E7" w:rsidR="00096F9A" w:rsidRPr="000E2B09" w:rsidRDefault="00096F9A" w:rsidP="00096F9A">
            <w:pPr>
              <w:spacing w:after="0" w:line="240" w:lineRule="auto"/>
              <w:jc w:val="center"/>
              <w:rPr>
                <w:rFonts w:ascii="Lato" w:hAnsi="Lato"/>
              </w:rPr>
            </w:pPr>
            <w:r w:rsidRPr="00096F9A">
              <w:rPr>
                <w:rFonts w:ascii="Lato" w:hAnsi="Lato" w:hint="cs"/>
                <w:bCs/>
                <w:rtl/>
              </w:rPr>
              <w:t>تعليق</w:t>
            </w:r>
          </w:p>
        </w:tc>
      </w:tr>
      <w:tr w:rsidR="007142BA" w:rsidRPr="0095148D" w14:paraId="42CB732B" w14:textId="77777777" w:rsidTr="00451ED3">
        <w:trPr>
          <w:trHeight w:val="2037"/>
        </w:trPr>
        <w:tc>
          <w:tcPr>
            <w:tcW w:w="675" w:type="dxa"/>
            <w:vMerge/>
          </w:tcPr>
          <w:p w14:paraId="56210DCB" w14:textId="77777777" w:rsidR="007142BA" w:rsidRPr="000E2B09" w:rsidRDefault="007142BA" w:rsidP="0095148D">
            <w:pPr>
              <w:spacing w:after="0" w:line="240" w:lineRule="auto"/>
              <w:rPr>
                <w:rFonts w:ascii="Lato" w:hAnsi="Lato"/>
                <w:b/>
                <w:i/>
              </w:rPr>
            </w:pPr>
          </w:p>
        </w:tc>
        <w:tc>
          <w:tcPr>
            <w:tcW w:w="4141" w:type="dxa"/>
            <w:vMerge/>
          </w:tcPr>
          <w:p w14:paraId="4D1B0FD1" w14:textId="77777777" w:rsidR="007142BA" w:rsidRPr="000E2B09" w:rsidRDefault="007142BA" w:rsidP="000E2B09">
            <w:pPr>
              <w:spacing w:after="0" w:line="240" w:lineRule="auto"/>
              <w:ind w:left="720"/>
              <w:contextualSpacing/>
              <w:rPr>
                <w:rFonts w:ascii="Lato" w:hAnsi="Lato"/>
              </w:rPr>
            </w:pPr>
          </w:p>
        </w:tc>
        <w:tc>
          <w:tcPr>
            <w:tcW w:w="2006" w:type="dxa"/>
            <w:vAlign w:val="center"/>
          </w:tcPr>
          <w:p w14:paraId="50F5EE63" w14:textId="77777777" w:rsidR="007142BA" w:rsidRPr="000E2B09" w:rsidRDefault="007142BA" w:rsidP="0095148D">
            <w:pPr>
              <w:spacing w:after="0" w:line="240" w:lineRule="auto"/>
              <w:jc w:val="center"/>
              <w:rPr>
                <w:rFonts w:ascii="Lato" w:hAnsi="Lato"/>
              </w:rPr>
            </w:pPr>
          </w:p>
          <w:p w14:paraId="5D199ED2" w14:textId="77777777" w:rsidR="007142BA" w:rsidRPr="000E2B09" w:rsidRDefault="007142BA" w:rsidP="0095148D">
            <w:pPr>
              <w:spacing w:after="0" w:line="240" w:lineRule="auto"/>
              <w:jc w:val="center"/>
              <w:rPr>
                <w:rFonts w:ascii="Lato" w:hAnsi="Lato"/>
              </w:rPr>
            </w:pPr>
          </w:p>
          <w:p w14:paraId="223AB46C" w14:textId="77777777" w:rsidR="00E80DEE" w:rsidRPr="000E2B09" w:rsidRDefault="00E80DEE" w:rsidP="0095148D">
            <w:pPr>
              <w:spacing w:after="0" w:line="240" w:lineRule="auto"/>
              <w:jc w:val="center"/>
              <w:rPr>
                <w:rFonts w:ascii="Lato" w:hAnsi="Lato"/>
              </w:rPr>
            </w:pPr>
          </w:p>
        </w:tc>
        <w:tc>
          <w:tcPr>
            <w:tcW w:w="3073" w:type="dxa"/>
            <w:vAlign w:val="center"/>
          </w:tcPr>
          <w:p w14:paraId="41285180" w14:textId="77777777" w:rsidR="007142BA" w:rsidRPr="000E2B09" w:rsidRDefault="007142BA" w:rsidP="0095148D">
            <w:pPr>
              <w:spacing w:after="0" w:line="240" w:lineRule="auto"/>
              <w:jc w:val="center"/>
              <w:rPr>
                <w:rFonts w:ascii="Lato" w:hAnsi="Lato"/>
              </w:rPr>
            </w:pPr>
          </w:p>
        </w:tc>
      </w:tr>
      <w:tr w:rsidR="00096F9A" w:rsidRPr="0095148D" w14:paraId="3BAB62B0" w14:textId="77777777" w:rsidTr="001E0285">
        <w:trPr>
          <w:trHeight w:val="20"/>
        </w:trPr>
        <w:tc>
          <w:tcPr>
            <w:tcW w:w="675" w:type="dxa"/>
            <w:vMerge w:val="restart"/>
          </w:tcPr>
          <w:p w14:paraId="78B0D368" w14:textId="75BB9DB2" w:rsidR="00096F9A" w:rsidRPr="000E2B09" w:rsidRDefault="00096F9A" w:rsidP="00096F9A">
            <w:pPr>
              <w:spacing w:after="0" w:line="240" w:lineRule="auto"/>
              <w:rPr>
                <w:rFonts w:ascii="Lato" w:hAnsi="Lato"/>
                <w:b/>
                <w:i/>
              </w:rPr>
            </w:pPr>
            <w:r w:rsidRPr="000E2B09">
              <w:rPr>
                <w:rFonts w:ascii="Lato" w:hAnsi="Lato"/>
                <w:b/>
                <w:i/>
              </w:rPr>
              <w:t>4</w:t>
            </w:r>
          </w:p>
        </w:tc>
        <w:tc>
          <w:tcPr>
            <w:tcW w:w="4141" w:type="dxa"/>
            <w:vMerge w:val="restart"/>
          </w:tcPr>
          <w:p w14:paraId="7EB65F06" w14:textId="6B6A8936" w:rsidR="00096F9A" w:rsidRPr="000E2B09" w:rsidRDefault="00096F9A" w:rsidP="00096F9A">
            <w:pPr>
              <w:spacing w:after="0" w:line="240" w:lineRule="auto"/>
              <w:rPr>
                <w:rFonts w:ascii="Lato" w:hAnsi="Lato" w:cs="Arial"/>
              </w:rPr>
            </w:pPr>
            <w:r w:rsidRPr="000E2B09">
              <w:rPr>
                <w:rFonts w:ascii="Lato" w:hAnsi="Lato" w:cs="Arial"/>
              </w:rPr>
              <w:t>The bidder will provide details for and be vetted against global sanctions lists. The bidder confirms they are not a prohibited party under applicable sanctions laws or anti-terrorism laws or provide goods under sanction by the United States of America or the European Union.</w:t>
            </w:r>
          </w:p>
          <w:p w14:paraId="6E5800FA" w14:textId="61C1B187" w:rsidR="00096F9A" w:rsidRPr="000E2B09" w:rsidRDefault="00451ED3" w:rsidP="00F84149">
            <w:pPr>
              <w:bidi/>
              <w:spacing w:after="0" w:line="240" w:lineRule="auto"/>
              <w:rPr>
                <w:rFonts w:ascii="Lato" w:hAnsi="Lato"/>
              </w:rPr>
            </w:pPr>
            <w:r w:rsidRPr="00451ED3">
              <w:rPr>
                <w:rFonts w:ascii="Lato" w:hAnsi="Lato" w:cs="Arial"/>
                <w:rtl/>
              </w:rPr>
              <w:t>كما يلتزم مقدم العطاء بتقديم بياناته ليتم التحقق منها مقابل قوائم العقوبات العالمية، ويؤكد أنه ليس طرفًا محظورًا بموجب قوانين العقوبات أو قوانين مكافحة الإرهاب المعمول بها، ولا يقدم أي سلع محظورة بموجب عقوبات الولايات المتحدة الأمريكية أو الاتحاد الأوروبي.</w:t>
            </w:r>
          </w:p>
        </w:tc>
        <w:tc>
          <w:tcPr>
            <w:tcW w:w="2006" w:type="dxa"/>
            <w:shd w:val="clear" w:color="auto" w:fill="BFBFBF"/>
            <w:vAlign w:val="center"/>
          </w:tcPr>
          <w:p w14:paraId="132C2A81" w14:textId="77777777" w:rsidR="00096F9A" w:rsidRDefault="00096F9A" w:rsidP="00096F9A">
            <w:pPr>
              <w:spacing w:after="0" w:line="240" w:lineRule="auto"/>
              <w:jc w:val="center"/>
              <w:rPr>
                <w:rFonts w:ascii="Lato" w:hAnsi="Lato"/>
                <w:b/>
                <w:rtl/>
              </w:rPr>
            </w:pPr>
            <w:r w:rsidRPr="000E2B09">
              <w:rPr>
                <w:rFonts w:ascii="Lato" w:hAnsi="Lato"/>
                <w:b/>
              </w:rPr>
              <w:t>Yes / No</w:t>
            </w:r>
          </w:p>
          <w:p w14:paraId="412A7826" w14:textId="20674073" w:rsidR="00096F9A" w:rsidRPr="000E2B09" w:rsidRDefault="00096F9A" w:rsidP="00096F9A">
            <w:pPr>
              <w:spacing w:after="0" w:line="240" w:lineRule="auto"/>
              <w:jc w:val="center"/>
              <w:rPr>
                <w:rFonts w:ascii="Lato" w:hAnsi="Lato"/>
                <w:b/>
              </w:rPr>
            </w:pPr>
            <w:r w:rsidRPr="001E0285">
              <w:rPr>
                <w:rFonts w:ascii="Lato" w:hAnsi="Lato" w:hint="cs"/>
                <w:bCs/>
                <w:rtl/>
              </w:rPr>
              <w:t>نعم/لا</w:t>
            </w:r>
          </w:p>
        </w:tc>
        <w:tc>
          <w:tcPr>
            <w:tcW w:w="3073" w:type="dxa"/>
            <w:shd w:val="clear" w:color="auto" w:fill="BFBFBF"/>
            <w:vAlign w:val="center"/>
          </w:tcPr>
          <w:p w14:paraId="566A8C9D" w14:textId="77777777" w:rsidR="00096F9A" w:rsidRDefault="00096F9A" w:rsidP="00096F9A">
            <w:pPr>
              <w:spacing w:after="0" w:line="240" w:lineRule="auto"/>
              <w:jc w:val="center"/>
              <w:rPr>
                <w:rFonts w:ascii="Lato" w:hAnsi="Lato"/>
                <w:b/>
                <w:rtl/>
              </w:rPr>
            </w:pPr>
            <w:r w:rsidRPr="000E2B09">
              <w:rPr>
                <w:rFonts w:ascii="Lato" w:hAnsi="Lato"/>
                <w:b/>
              </w:rPr>
              <w:t xml:space="preserve">Comments </w:t>
            </w:r>
          </w:p>
          <w:p w14:paraId="15501110" w14:textId="50A14C89" w:rsidR="00096F9A" w:rsidRPr="000E2B09" w:rsidRDefault="00096F9A" w:rsidP="00096F9A">
            <w:pPr>
              <w:spacing w:after="0" w:line="240" w:lineRule="auto"/>
              <w:jc w:val="center"/>
              <w:rPr>
                <w:rFonts w:ascii="Lato" w:hAnsi="Lato"/>
                <w:b/>
              </w:rPr>
            </w:pPr>
            <w:r w:rsidRPr="00096F9A">
              <w:rPr>
                <w:rFonts w:ascii="Lato" w:hAnsi="Lato" w:hint="cs"/>
                <w:bCs/>
                <w:rtl/>
              </w:rPr>
              <w:t>تعليق</w:t>
            </w:r>
          </w:p>
        </w:tc>
      </w:tr>
      <w:tr w:rsidR="0095148D" w:rsidRPr="0095148D" w14:paraId="223B6D0E" w14:textId="77777777" w:rsidTr="00451ED3">
        <w:trPr>
          <w:trHeight w:val="2829"/>
        </w:trPr>
        <w:tc>
          <w:tcPr>
            <w:tcW w:w="675" w:type="dxa"/>
            <w:vMerge/>
          </w:tcPr>
          <w:p w14:paraId="38F5C58A" w14:textId="77777777" w:rsidR="0095148D" w:rsidRPr="000E2B09" w:rsidRDefault="0095148D" w:rsidP="0095148D">
            <w:pPr>
              <w:spacing w:after="0" w:line="240" w:lineRule="auto"/>
              <w:rPr>
                <w:rFonts w:ascii="Lato" w:hAnsi="Lato"/>
                <w:b/>
                <w:i/>
              </w:rPr>
            </w:pPr>
          </w:p>
        </w:tc>
        <w:tc>
          <w:tcPr>
            <w:tcW w:w="4141" w:type="dxa"/>
            <w:vMerge/>
          </w:tcPr>
          <w:p w14:paraId="47A82389" w14:textId="77777777" w:rsidR="0095148D" w:rsidRPr="000E2B09" w:rsidRDefault="0095148D" w:rsidP="0095148D">
            <w:pPr>
              <w:spacing w:after="0" w:line="240" w:lineRule="auto"/>
              <w:rPr>
                <w:rFonts w:ascii="Lato" w:hAnsi="Lato"/>
              </w:rPr>
            </w:pPr>
          </w:p>
        </w:tc>
        <w:tc>
          <w:tcPr>
            <w:tcW w:w="2006" w:type="dxa"/>
            <w:vAlign w:val="center"/>
          </w:tcPr>
          <w:p w14:paraId="186827E6" w14:textId="77777777" w:rsidR="0095148D" w:rsidRPr="000E2B09" w:rsidRDefault="0095148D" w:rsidP="0095148D">
            <w:pPr>
              <w:spacing w:after="0" w:line="240" w:lineRule="auto"/>
              <w:jc w:val="center"/>
              <w:rPr>
                <w:rFonts w:ascii="Lato" w:hAnsi="Lato"/>
              </w:rPr>
            </w:pPr>
          </w:p>
        </w:tc>
        <w:tc>
          <w:tcPr>
            <w:tcW w:w="3073" w:type="dxa"/>
            <w:vAlign w:val="center"/>
          </w:tcPr>
          <w:p w14:paraId="6ECF4FF5" w14:textId="77777777" w:rsidR="0095148D" w:rsidRPr="000E2B09" w:rsidRDefault="0095148D" w:rsidP="0095148D">
            <w:pPr>
              <w:spacing w:after="0" w:line="240" w:lineRule="auto"/>
              <w:jc w:val="center"/>
              <w:rPr>
                <w:rFonts w:ascii="Lato" w:hAnsi="Lato"/>
              </w:rPr>
            </w:pPr>
          </w:p>
        </w:tc>
      </w:tr>
      <w:tr w:rsidR="00096F9A" w:rsidRPr="0095148D" w14:paraId="68A9D569" w14:textId="77777777" w:rsidTr="001E0285">
        <w:trPr>
          <w:trHeight w:val="19"/>
        </w:trPr>
        <w:tc>
          <w:tcPr>
            <w:tcW w:w="675" w:type="dxa"/>
            <w:vMerge w:val="restart"/>
          </w:tcPr>
          <w:p w14:paraId="5CD38016" w14:textId="711ED972" w:rsidR="00096F9A" w:rsidRPr="000E2B09" w:rsidRDefault="00096F9A" w:rsidP="00096F9A">
            <w:pPr>
              <w:spacing w:after="0" w:line="240" w:lineRule="auto"/>
              <w:rPr>
                <w:rFonts w:ascii="Lato" w:hAnsi="Lato"/>
                <w:b/>
                <w:i/>
              </w:rPr>
            </w:pPr>
            <w:r w:rsidRPr="000E2B09">
              <w:rPr>
                <w:rFonts w:ascii="Lato" w:hAnsi="Lato"/>
                <w:b/>
                <w:i/>
              </w:rPr>
              <w:lastRenderedPageBreak/>
              <w:t>5</w:t>
            </w:r>
          </w:p>
        </w:tc>
        <w:tc>
          <w:tcPr>
            <w:tcW w:w="4141" w:type="dxa"/>
            <w:vMerge w:val="restart"/>
          </w:tcPr>
          <w:p w14:paraId="38E5A934" w14:textId="77777777" w:rsidR="00096F9A" w:rsidRPr="000E2B09" w:rsidRDefault="00096F9A" w:rsidP="00096F9A">
            <w:pPr>
              <w:spacing w:after="0" w:line="240" w:lineRule="auto"/>
              <w:rPr>
                <w:rFonts w:ascii="Lato" w:hAnsi="Lato"/>
              </w:rPr>
            </w:pPr>
          </w:p>
          <w:p w14:paraId="5D99083B" w14:textId="4788DBEE" w:rsidR="00096F9A" w:rsidRPr="000E2B09" w:rsidRDefault="00096F9A" w:rsidP="00096F9A">
            <w:pPr>
              <w:spacing w:after="0" w:line="240" w:lineRule="auto"/>
              <w:rPr>
                <w:rFonts w:ascii="Lato" w:hAnsi="Lato"/>
              </w:rPr>
            </w:pPr>
            <w:r w:rsidRPr="000E2B09">
              <w:rPr>
                <w:rFonts w:ascii="Lato" w:hAnsi="Lato"/>
              </w:rPr>
              <w:t>The Bidder confirms it is fully qualified, licensed and registered to trade with Save the Children (including compliance with all relevant local Country legislation).</w:t>
            </w:r>
          </w:p>
          <w:p w14:paraId="52DD9F31" w14:textId="77777777" w:rsidR="00096F9A" w:rsidRPr="000E2B09" w:rsidRDefault="00096F9A" w:rsidP="00096F9A">
            <w:pPr>
              <w:spacing w:after="0" w:line="240" w:lineRule="auto"/>
              <w:rPr>
                <w:rFonts w:ascii="Lato" w:hAnsi="Lato"/>
              </w:rPr>
            </w:pPr>
          </w:p>
          <w:p w14:paraId="1B30F9E3" w14:textId="77777777" w:rsidR="00096F9A" w:rsidRPr="000E2B09" w:rsidRDefault="00096F9A" w:rsidP="00096F9A">
            <w:pPr>
              <w:spacing w:after="0" w:line="240" w:lineRule="auto"/>
              <w:rPr>
                <w:rFonts w:ascii="Lato" w:hAnsi="Lato"/>
              </w:rPr>
            </w:pPr>
            <w:r w:rsidRPr="000E2B09">
              <w:rPr>
                <w:rFonts w:ascii="Lato" w:hAnsi="Lato"/>
              </w:rPr>
              <w:t>This includes the Bidder submitting the following requirements (where applicable):</w:t>
            </w:r>
          </w:p>
          <w:p w14:paraId="40EF4033" w14:textId="77777777" w:rsidR="00096F9A" w:rsidRPr="000E2B09" w:rsidRDefault="00096F9A" w:rsidP="00096F9A">
            <w:pPr>
              <w:spacing w:after="0" w:line="240" w:lineRule="auto"/>
              <w:rPr>
                <w:rFonts w:ascii="Lato" w:hAnsi="Lato"/>
              </w:rPr>
            </w:pPr>
          </w:p>
          <w:p w14:paraId="357EA9FD" w14:textId="77777777" w:rsidR="00096F9A" w:rsidRPr="000E2B09" w:rsidRDefault="00096F9A" w:rsidP="00096F9A">
            <w:pPr>
              <w:numPr>
                <w:ilvl w:val="0"/>
                <w:numId w:val="5"/>
              </w:numPr>
              <w:spacing w:after="0" w:line="240" w:lineRule="auto"/>
              <w:contextualSpacing/>
              <w:rPr>
                <w:rFonts w:ascii="Lato" w:hAnsi="Lato"/>
              </w:rPr>
            </w:pPr>
            <w:r w:rsidRPr="000E2B09">
              <w:rPr>
                <w:rFonts w:ascii="Lato" w:hAnsi="Lato"/>
              </w:rPr>
              <w:t>Legitimate business address</w:t>
            </w:r>
          </w:p>
          <w:p w14:paraId="574C10FF" w14:textId="77BC6639" w:rsidR="00096F9A" w:rsidRPr="000E2B09" w:rsidRDefault="00096F9A" w:rsidP="00096F9A">
            <w:pPr>
              <w:numPr>
                <w:ilvl w:val="0"/>
                <w:numId w:val="5"/>
              </w:numPr>
              <w:spacing w:after="0" w:line="240" w:lineRule="auto"/>
              <w:contextualSpacing/>
              <w:rPr>
                <w:rFonts w:ascii="Lato" w:hAnsi="Lato"/>
              </w:rPr>
            </w:pPr>
            <w:r w:rsidRPr="000E2B09">
              <w:rPr>
                <w:rFonts w:ascii="Lato" w:hAnsi="Lato"/>
              </w:rPr>
              <w:t xml:space="preserve">Tax </w:t>
            </w:r>
            <w:r>
              <w:rPr>
                <w:rFonts w:ascii="Lato" w:hAnsi="Lato"/>
              </w:rPr>
              <w:t>ID Card (issued from IRG authorities)</w:t>
            </w:r>
          </w:p>
          <w:p w14:paraId="1C34E86C" w14:textId="659E8641" w:rsidR="00096F9A" w:rsidRPr="000E2B09" w:rsidRDefault="00096F9A" w:rsidP="00096F9A">
            <w:pPr>
              <w:numPr>
                <w:ilvl w:val="0"/>
                <w:numId w:val="5"/>
              </w:numPr>
              <w:spacing w:after="0" w:line="240" w:lineRule="auto"/>
              <w:contextualSpacing/>
              <w:rPr>
                <w:rFonts w:ascii="Lato" w:hAnsi="Lato"/>
              </w:rPr>
            </w:pPr>
            <w:r w:rsidRPr="000E2B09">
              <w:rPr>
                <w:rFonts w:ascii="Lato" w:hAnsi="Lato"/>
              </w:rPr>
              <w:t>Business registration certificate</w:t>
            </w:r>
            <w:r>
              <w:rPr>
                <w:rFonts w:ascii="Lato" w:hAnsi="Lato"/>
              </w:rPr>
              <w:t xml:space="preserve"> (issued from IRG authorities)</w:t>
            </w:r>
          </w:p>
          <w:p w14:paraId="39FE2F1D" w14:textId="77777777" w:rsidR="00096F9A" w:rsidRDefault="00096F9A" w:rsidP="00096F9A">
            <w:pPr>
              <w:numPr>
                <w:ilvl w:val="0"/>
                <w:numId w:val="5"/>
              </w:numPr>
              <w:spacing w:after="0" w:line="240" w:lineRule="auto"/>
              <w:contextualSpacing/>
              <w:rPr>
                <w:rFonts w:ascii="Lato" w:hAnsi="Lato"/>
              </w:rPr>
            </w:pPr>
            <w:r w:rsidRPr="00AF5C30">
              <w:rPr>
                <w:rFonts w:ascii="Lato" w:hAnsi="Lato"/>
              </w:rPr>
              <w:t>Professional License</w:t>
            </w:r>
            <w:r>
              <w:rPr>
                <w:rFonts w:ascii="Lato" w:hAnsi="Lato"/>
              </w:rPr>
              <w:t xml:space="preserve"> (for contracting)</w:t>
            </w:r>
          </w:p>
          <w:p w14:paraId="6073AED7" w14:textId="41EE206F" w:rsidR="00451ED3" w:rsidRPr="00451ED3" w:rsidRDefault="00451ED3" w:rsidP="00451ED3">
            <w:pPr>
              <w:bidi/>
              <w:spacing w:after="0" w:line="240" w:lineRule="auto"/>
              <w:contextualSpacing/>
              <w:rPr>
                <w:rFonts w:ascii="Lato" w:hAnsi="Lato"/>
                <w:rtl/>
              </w:rPr>
            </w:pPr>
            <w:r w:rsidRPr="00451ED3">
              <w:rPr>
                <w:rFonts w:ascii="Lato" w:hAnsi="Lato" w:cs="Arial"/>
                <w:rtl/>
              </w:rPr>
              <w:t>ويؤكد مقدم العطاء أنه مؤهل بالكامل، ومرخص، ومسجل قانونيًا للتعامل مع منظمة إنقاذ الطفل، بما في ذلك الالتزام بجميع القوانين المحلية المعمول بها في البلد</w:t>
            </w:r>
            <w:r w:rsidRPr="00451ED3">
              <w:rPr>
                <w:rFonts w:ascii="Lato" w:hAnsi="Lato"/>
              </w:rPr>
              <w:t>.</w:t>
            </w:r>
          </w:p>
          <w:p w14:paraId="1FC47C10" w14:textId="4A25AD13" w:rsidR="00451ED3" w:rsidRPr="00451ED3" w:rsidRDefault="00451ED3" w:rsidP="00451ED3">
            <w:pPr>
              <w:bidi/>
              <w:spacing w:after="0" w:line="240" w:lineRule="auto"/>
              <w:contextualSpacing/>
              <w:rPr>
                <w:rFonts w:ascii="Lato" w:hAnsi="Lato"/>
                <w:rtl/>
              </w:rPr>
            </w:pPr>
            <w:r w:rsidRPr="00451ED3">
              <w:rPr>
                <w:rFonts w:ascii="Lato" w:hAnsi="Lato" w:cs="Arial"/>
                <w:rtl/>
              </w:rPr>
              <w:t>ويشمل ذلك قيام مقدم العطاء بتقديم المتطلبات التالية (حيثما ينطبق ذلك)</w:t>
            </w:r>
            <w:r w:rsidRPr="00451ED3">
              <w:rPr>
                <w:rFonts w:ascii="Lato" w:hAnsi="Lato"/>
              </w:rPr>
              <w:t>:</w:t>
            </w:r>
          </w:p>
          <w:p w14:paraId="4FD82E0E" w14:textId="77777777" w:rsidR="00451ED3" w:rsidRPr="00451ED3" w:rsidRDefault="00451ED3" w:rsidP="00451ED3">
            <w:pPr>
              <w:pStyle w:val="ListParagraph"/>
              <w:numPr>
                <w:ilvl w:val="0"/>
                <w:numId w:val="69"/>
              </w:numPr>
              <w:bidi/>
              <w:spacing w:after="0" w:line="240" w:lineRule="auto"/>
              <w:rPr>
                <w:rFonts w:ascii="Lato" w:hAnsi="Lato"/>
                <w:rtl/>
              </w:rPr>
            </w:pPr>
            <w:r w:rsidRPr="00451ED3">
              <w:rPr>
                <w:rFonts w:ascii="Lato" w:hAnsi="Lato" w:cs="Arial"/>
                <w:rtl/>
              </w:rPr>
              <w:t>عنوان عمل رسمي وقانوني</w:t>
            </w:r>
          </w:p>
          <w:p w14:paraId="336BAA6D" w14:textId="77777777" w:rsidR="00451ED3" w:rsidRPr="00451ED3" w:rsidRDefault="00451ED3" w:rsidP="00451ED3">
            <w:pPr>
              <w:pStyle w:val="ListParagraph"/>
              <w:numPr>
                <w:ilvl w:val="0"/>
                <w:numId w:val="69"/>
              </w:numPr>
              <w:bidi/>
              <w:spacing w:after="0" w:line="240" w:lineRule="auto"/>
              <w:rPr>
                <w:rFonts w:ascii="Lato" w:hAnsi="Lato"/>
                <w:rtl/>
              </w:rPr>
            </w:pPr>
            <w:r w:rsidRPr="00451ED3">
              <w:rPr>
                <w:rFonts w:ascii="Lato" w:hAnsi="Lato" w:cs="Arial"/>
                <w:rtl/>
              </w:rPr>
              <w:t>بطاقة رقم ضريبي</w:t>
            </w:r>
            <w:r w:rsidRPr="00451ED3">
              <w:rPr>
                <w:rFonts w:ascii="Lato" w:hAnsi="Lato"/>
              </w:rPr>
              <w:t xml:space="preserve"> (</w:t>
            </w:r>
            <w:r w:rsidRPr="00451ED3">
              <w:rPr>
                <w:rFonts w:ascii="Lato" w:hAnsi="Lato" w:cs="Arial"/>
                <w:rtl/>
              </w:rPr>
              <w:t>صادرة عن سلطات الحكومة المعترف بها</w:t>
            </w:r>
            <w:r w:rsidRPr="00451ED3">
              <w:rPr>
                <w:rFonts w:ascii="Lato" w:hAnsi="Lato"/>
              </w:rPr>
              <w:t xml:space="preserve"> – IRG)</w:t>
            </w:r>
          </w:p>
          <w:p w14:paraId="4475DB2F" w14:textId="77777777" w:rsidR="00451ED3" w:rsidRPr="00451ED3" w:rsidRDefault="00451ED3" w:rsidP="00451ED3">
            <w:pPr>
              <w:pStyle w:val="ListParagraph"/>
              <w:numPr>
                <w:ilvl w:val="0"/>
                <w:numId w:val="69"/>
              </w:numPr>
              <w:bidi/>
              <w:spacing w:after="0" w:line="240" w:lineRule="auto"/>
              <w:rPr>
                <w:rFonts w:ascii="Lato" w:hAnsi="Lato"/>
                <w:rtl/>
              </w:rPr>
            </w:pPr>
            <w:r w:rsidRPr="00451ED3">
              <w:rPr>
                <w:rFonts w:ascii="Lato" w:hAnsi="Lato" w:cs="Arial"/>
                <w:rtl/>
              </w:rPr>
              <w:t>شهادة تسجيل تجاري</w:t>
            </w:r>
            <w:r w:rsidRPr="00451ED3">
              <w:rPr>
                <w:rFonts w:ascii="Lato" w:hAnsi="Lato"/>
              </w:rPr>
              <w:t xml:space="preserve"> (</w:t>
            </w:r>
            <w:r w:rsidRPr="00451ED3">
              <w:rPr>
                <w:rFonts w:ascii="Lato" w:hAnsi="Lato" w:cs="Arial"/>
                <w:rtl/>
              </w:rPr>
              <w:t>صادرة عن سلطات الحكومة المعترف بها</w:t>
            </w:r>
            <w:r w:rsidRPr="00451ED3">
              <w:rPr>
                <w:rFonts w:ascii="Lato" w:hAnsi="Lato"/>
              </w:rPr>
              <w:t xml:space="preserve"> – IRG)</w:t>
            </w:r>
          </w:p>
          <w:p w14:paraId="34C52C49" w14:textId="185DE846" w:rsidR="00451ED3" w:rsidRPr="00451ED3" w:rsidRDefault="00451ED3" w:rsidP="00451ED3">
            <w:pPr>
              <w:pStyle w:val="ListParagraph"/>
              <w:numPr>
                <w:ilvl w:val="0"/>
                <w:numId w:val="69"/>
              </w:numPr>
              <w:bidi/>
              <w:spacing w:after="0" w:line="240" w:lineRule="auto"/>
              <w:rPr>
                <w:rFonts w:ascii="Lato" w:hAnsi="Lato"/>
              </w:rPr>
            </w:pPr>
            <w:r w:rsidRPr="00451ED3">
              <w:rPr>
                <w:rFonts w:ascii="Lato" w:hAnsi="Lato" w:cs="Arial"/>
                <w:rtl/>
              </w:rPr>
              <w:t xml:space="preserve">رخصة مهنية (لأعمال </w:t>
            </w:r>
            <w:proofErr w:type="gramStart"/>
            <w:r w:rsidRPr="00451ED3">
              <w:rPr>
                <w:rFonts w:ascii="Lato" w:hAnsi="Lato" w:cs="Arial"/>
                <w:rtl/>
              </w:rPr>
              <w:t>المقاولات)</w:t>
            </w:r>
            <w:r>
              <w:rPr>
                <w:rFonts w:ascii="Lato" w:hAnsi="Lato" w:cs="Arial" w:hint="cs"/>
                <w:rtl/>
              </w:rPr>
              <w:t>/</w:t>
            </w:r>
            <w:proofErr w:type="gramEnd"/>
            <w:r>
              <w:rPr>
                <w:rFonts w:ascii="Lato" w:hAnsi="Lato" w:cs="Arial" w:hint="cs"/>
                <w:rtl/>
              </w:rPr>
              <w:t>شهادة تصنيف</w:t>
            </w:r>
          </w:p>
        </w:tc>
        <w:tc>
          <w:tcPr>
            <w:tcW w:w="2006" w:type="dxa"/>
            <w:shd w:val="clear" w:color="auto" w:fill="BFBFBF"/>
            <w:vAlign w:val="center"/>
          </w:tcPr>
          <w:p w14:paraId="179495B8" w14:textId="77777777" w:rsidR="00096F9A" w:rsidRDefault="00096F9A" w:rsidP="00096F9A">
            <w:pPr>
              <w:spacing w:after="0" w:line="240" w:lineRule="auto"/>
              <w:jc w:val="center"/>
              <w:rPr>
                <w:rFonts w:ascii="Lato" w:hAnsi="Lato"/>
                <w:b/>
                <w:rtl/>
              </w:rPr>
            </w:pPr>
            <w:r w:rsidRPr="000E2B09">
              <w:rPr>
                <w:rFonts w:ascii="Lato" w:hAnsi="Lato"/>
                <w:b/>
              </w:rPr>
              <w:t>Yes / No</w:t>
            </w:r>
          </w:p>
          <w:p w14:paraId="0B40B714" w14:textId="3A40716F" w:rsidR="00096F9A" w:rsidRPr="000E2B09" w:rsidRDefault="00096F9A" w:rsidP="00096F9A">
            <w:pPr>
              <w:spacing w:after="0" w:line="240" w:lineRule="auto"/>
              <w:jc w:val="center"/>
              <w:rPr>
                <w:rFonts w:ascii="Lato" w:hAnsi="Lato"/>
                <w:b/>
              </w:rPr>
            </w:pPr>
            <w:r w:rsidRPr="001E0285">
              <w:rPr>
                <w:rFonts w:ascii="Lato" w:hAnsi="Lato" w:hint="cs"/>
                <w:bCs/>
                <w:rtl/>
              </w:rPr>
              <w:t>نعم/لا</w:t>
            </w:r>
          </w:p>
        </w:tc>
        <w:tc>
          <w:tcPr>
            <w:tcW w:w="3073" w:type="dxa"/>
            <w:shd w:val="clear" w:color="auto" w:fill="BFBFBF"/>
            <w:vAlign w:val="center"/>
          </w:tcPr>
          <w:p w14:paraId="75FD0D7E" w14:textId="77777777" w:rsidR="00096F9A" w:rsidRDefault="00096F9A" w:rsidP="00096F9A">
            <w:pPr>
              <w:spacing w:after="0" w:line="240" w:lineRule="auto"/>
              <w:jc w:val="center"/>
              <w:rPr>
                <w:rFonts w:ascii="Lato" w:hAnsi="Lato"/>
                <w:b/>
                <w:rtl/>
              </w:rPr>
            </w:pPr>
            <w:r w:rsidRPr="000E2B09">
              <w:rPr>
                <w:rFonts w:ascii="Lato" w:hAnsi="Lato"/>
                <w:b/>
              </w:rPr>
              <w:t xml:space="preserve">Comments </w:t>
            </w:r>
          </w:p>
          <w:p w14:paraId="4CBC237A" w14:textId="07FB9B94" w:rsidR="00096F9A" w:rsidRPr="000E2B09" w:rsidRDefault="00096F9A" w:rsidP="00096F9A">
            <w:pPr>
              <w:spacing w:after="0" w:line="240" w:lineRule="auto"/>
              <w:jc w:val="center"/>
              <w:rPr>
                <w:rFonts w:ascii="Lato" w:hAnsi="Lato"/>
                <w:b/>
              </w:rPr>
            </w:pPr>
            <w:r w:rsidRPr="00096F9A">
              <w:rPr>
                <w:rFonts w:ascii="Lato" w:hAnsi="Lato" w:hint="cs"/>
                <w:bCs/>
                <w:rtl/>
              </w:rPr>
              <w:t>تعليق</w:t>
            </w:r>
          </w:p>
        </w:tc>
      </w:tr>
      <w:tr w:rsidR="00365F51" w:rsidRPr="0095148D" w14:paraId="5CF90AA3" w14:textId="77777777" w:rsidTr="001E0285">
        <w:trPr>
          <w:trHeight w:val="10"/>
        </w:trPr>
        <w:tc>
          <w:tcPr>
            <w:tcW w:w="675" w:type="dxa"/>
            <w:vMerge/>
          </w:tcPr>
          <w:p w14:paraId="566D1208" w14:textId="77777777" w:rsidR="00365F51" w:rsidRPr="000E2B09" w:rsidRDefault="00365F51" w:rsidP="0095148D">
            <w:pPr>
              <w:spacing w:after="0" w:line="240" w:lineRule="auto"/>
              <w:rPr>
                <w:rFonts w:ascii="Lato" w:hAnsi="Lato"/>
                <w:b/>
                <w:i/>
              </w:rPr>
            </w:pPr>
          </w:p>
        </w:tc>
        <w:tc>
          <w:tcPr>
            <w:tcW w:w="4141" w:type="dxa"/>
            <w:vMerge/>
          </w:tcPr>
          <w:p w14:paraId="3159A489" w14:textId="77777777" w:rsidR="00365F51" w:rsidRPr="000E2B09" w:rsidRDefault="00365F51" w:rsidP="00A063FB">
            <w:pPr>
              <w:numPr>
                <w:ilvl w:val="0"/>
                <w:numId w:val="5"/>
              </w:numPr>
              <w:spacing w:after="0" w:line="240" w:lineRule="auto"/>
              <w:contextualSpacing/>
              <w:rPr>
                <w:rFonts w:ascii="Lato" w:hAnsi="Lato"/>
              </w:rPr>
            </w:pPr>
          </w:p>
        </w:tc>
        <w:tc>
          <w:tcPr>
            <w:tcW w:w="2006" w:type="dxa"/>
            <w:vAlign w:val="center"/>
          </w:tcPr>
          <w:p w14:paraId="5709D743" w14:textId="77777777" w:rsidR="00365F51" w:rsidRPr="000E2B09" w:rsidRDefault="00365F51" w:rsidP="0095148D">
            <w:pPr>
              <w:spacing w:after="0" w:line="240" w:lineRule="auto"/>
              <w:jc w:val="center"/>
              <w:rPr>
                <w:rFonts w:ascii="Lato" w:hAnsi="Lato"/>
              </w:rPr>
            </w:pPr>
          </w:p>
        </w:tc>
        <w:tc>
          <w:tcPr>
            <w:tcW w:w="3073" w:type="dxa"/>
            <w:vAlign w:val="center"/>
          </w:tcPr>
          <w:p w14:paraId="2F9407B9" w14:textId="77777777" w:rsidR="00365F51" w:rsidRPr="000E2B09" w:rsidRDefault="00365F51" w:rsidP="0095148D">
            <w:pPr>
              <w:spacing w:after="0" w:line="240" w:lineRule="auto"/>
              <w:jc w:val="center"/>
              <w:rPr>
                <w:rFonts w:ascii="Lato" w:hAnsi="Lato"/>
              </w:rPr>
            </w:pPr>
          </w:p>
        </w:tc>
      </w:tr>
      <w:tr w:rsidR="00365F51" w:rsidRPr="0095148D" w14:paraId="1ABFE559" w14:textId="77777777" w:rsidTr="001E0285">
        <w:trPr>
          <w:trHeight w:val="10"/>
        </w:trPr>
        <w:tc>
          <w:tcPr>
            <w:tcW w:w="675" w:type="dxa"/>
            <w:vMerge/>
          </w:tcPr>
          <w:p w14:paraId="591A0587" w14:textId="77777777" w:rsidR="00365F51" w:rsidRPr="000E2B09" w:rsidRDefault="00365F51" w:rsidP="0095148D">
            <w:pPr>
              <w:spacing w:after="0" w:line="240" w:lineRule="auto"/>
              <w:rPr>
                <w:rFonts w:ascii="Lato" w:hAnsi="Lato"/>
                <w:b/>
                <w:i/>
              </w:rPr>
            </w:pPr>
          </w:p>
        </w:tc>
        <w:tc>
          <w:tcPr>
            <w:tcW w:w="4141" w:type="dxa"/>
            <w:vMerge/>
          </w:tcPr>
          <w:p w14:paraId="5652DE9D" w14:textId="77777777" w:rsidR="00365F51" w:rsidRPr="000E2B09" w:rsidRDefault="00365F51" w:rsidP="00A063FB">
            <w:pPr>
              <w:numPr>
                <w:ilvl w:val="0"/>
                <w:numId w:val="5"/>
              </w:numPr>
              <w:spacing w:after="0" w:line="240" w:lineRule="auto"/>
              <w:contextualSpacing/>
              <w:rPr>
                <w:rFonts w:ascii="Lato" w:hAnsi="Lato"/>
              </w:rPr>
            </w:pPr>
          </w:p>
        </w:tc>
        <w:tc>
          <w:tcPr>
            <w:tcW w:w="2006" w:type="dxa"/>
            <w:shd w:val="clear" w:color="auto" w:fill="BFBFBF"/>
            <w:vAlign w:val="center"/>
          </w:tcPr>
          <w:p w14:paraId="51B6DD20" w14:textId="77777777" w:rsidR="00365F51" w:rsidRPr="000E2B09" w:rsidRDefault="00365F51" w:rsidP="0095148D">
            <w:pPr>
              <w:spacing w:after="0" w:line="240" w:lineRule="auto"/>
              <w:jc w:val="center"/>
              <w:rPr>
                <w:rFonts w:ascii="Lato" w:hAnsi="Lato"/>
                <w:b/>
              </w:rPr>
            </w:pPr>
            <w:r w:rsidRPr="000E2B09">
              <w:rPr>
                <w:rFonts w:ascii="Lato" w:hAnsi="Lato"/>
                <w:b/>
              </w:rPr>
              <w:t>Requirement</w:t>
            </w:r>
          </w:p>
          <w:p w14:paraId="44330D51" w14:textId="43296B41" w:rsidR="00365F51" w:rsidRPr="00F80D9E" w:rsidRDefault="00F80D9E" w:rsidP="0095148D">
            <w:pPr>
              <w:spacing w:after="0" w:line="240" w:lineRule="auto"/>
              <w:jc w:val="center"/>
              <w:rPr>
                <w:rFonts w:ascii="Lato" w:hAnsi="Lato"/>
                <w:bCs/>
              </w:rPr>
            </w:pPr>
            <w:r w:rsidRPr="00F80D9E">
              <w:rPr>
                <w:rFonts w:ascii="Lato" w:hAnsi="Lato" w:hint="cs"/>
                <w:bCs/>
                <w:rtl/>
              </w:rPr>
              <w:t>المتطلبات</w:t>
            </w:r>
          </w:p>
        </w:tc>
        <w:tc>
          <w:tcPr>
            <w:tcW w:w="3073" w:type="dxa"/>
            <w:shd w:val="clear" w:color="auto" w:fill="BFBFBF"/>
            <w:vAlign w:val="center"/>
          </w:tcPr>
          <w:p w14:paraId="71A88D27" w14:textId="77777777" w:rsidR="00365F51" w:rsidRDefault="00365F51" w:rsidP="0095148D">
            <w:pPr>
              <w:spacing w:after="0" w:line="240" w:lineRule="auto"/>
              <w:jc w:val="center"/>
              <w:rPr>
                <w:rFonts w:ascii="Lato" w:hAnsi="Lato"/>
                <w:b/>
                <w:rtl/>
              </w:rPr>
            </w:pPr>
            <w:r w:rsidRPr="000E2B09">
              <w:rPr>
                <w:rFonts w:ascii="Lato" w:hAnsi="Lato"/>
                <w:b/>
              </w:rPr>
              <w:t>Bidder Response / Attachments</w:t>
            </w:r>
          </w:p>
          <w:p w14:paraId="7592C5EC" w14:textId="04EBD350" w:rsidR="00F80D9E" w:rsidRPr="00F80D9E" w:rsidRDefault="00F80D9E" w:rsidP="0095148D">
            <w:pPr>
              <w:spacing w:after="0" w:line="240" w:lineRule="auto"/>
              <w:jc w:val="center"/>
              <w:rPr>
                <w:rFonts w:ascii="Lato" w:hAnsi="Lato"/>
                <w:bCs/>
              </w:rPr>
            </w:pPr>
            <w:r w:rsidRPr="00F80D9E">
              <w:rPr>
                <w:rFonts w:ascii="Lato" w:hAnsi="Lato" w:hint="cs"/>
                <w:bCs/>
                <w:rtl/>
              </w:rPr>
              <w:t>إجابة مقدم العطاء/المرفق</w:t>
            </w:r>
          </w:p>
        </w:tc>
      </w:tr>
      <w:tr w:rsidR="00365F51" w:rsidRPr="0095148D" w14:paraId="3F23CC89" w14:textId="77777777" w:rsidTr="001E0285">
        <w:trPr>
          <w:trHeight w:val="10"/>
        </w:trPr>
        <w:tc>
          <w:tcPr>
            <w:tcW w:w="675" w:type="dxa"/>
            <w:vMerge/>
          </w:tcPr>
          <w:p w14:paraId="4ECE4F7D" w14:textId="77777777" w:rsidR="00365F51" w:rsidRPr="000E2B09" w:rsidRDefault="00365F51" w:rsidP="0095148D">
            <w:pPr>
              <w:spacing w:after="0" w:line="240" w:lineRule="auto"/>
              <w:rPr>
                <w:rFonts w:ascii="Lato" w:hAnsi="Lato"/>
                <w:b/>
                <w:i/>
              </w:rPr>
            </w:pPr>
          </w:p>
        </w:tc>
        <w:tc>
          <w:tcPr>
            <w:tcW w:w="4141" w:type="dxa"/>
            <w:vMerge/>
          </w:tcPr>
          <w:p w14:paraId="5BCC452D" w14:textId="77777777" w:rsidR="00365F51" w:rsidRPr="000E2B09" w:rsidRDefault="00365F51" w:rsidP="00A063FB">
            <w:pPr>
              <w:numPr>
                <w:ilvl w:val="0"/>
                <w:numId w:val="5"/>
              </w:numPr>
              <w:spacing w:after="0" w:line="240" w:lineRule="auto"/>
              <w:contextualSpacing/>
              <w:rPr>
                <w:rFonts w:ascii="Lato" w:hAnsi="Lato"/>
              </w:rPr>
            </w:pPr>
          </w:p>
        </w:tc>
        <w:tc>
          <w:tcPr>
            <w:tcW w:w="2006" w:type="dxa"/>
            <w:vAlign w:val="center"/>
          </w:tcPr>
          <w:p w14:paraId="3A417162" w14:textId="77777777" w:rsidR="00365F51" w:rsidRDefault="00365F51" w:rsidP="0095148D">
            <w:pPr>
              <w:spacing w:after="0" w:line="240" w:lineRule="auto"/>
              <w:jc w:val="center"/>
              <w:rPr>
                <w:rFonts w:ascii="Lato" w:hAnsi="Lato"/>
                <w:b/>
                <w:i/>
              </w:rPr>
            </w:pPr>
            <w:r w:rsidRPr="000E2B09">
              <w:rPr>
                <w:rFonts w:ascii="Lato" w:hAnsi="Lato"/>
                <w:b/>
                <w:i/>
              </w:rPr>
              <w:t>Legitimate Business Address</w:t>
            </w:r>
          </w:p>
          <w:p w14:paraId="4686B639" w14:textId="3F61E38B" w:rsidR="000B42D2" w:rsidRPr="000E2B09" w:rsidRDefault="000B42D2" w:rsidP="0095148D">
            <w:pPr>
              <w:spacing w:after="0" w:line="240" w:lineRule="auto"/>
              <w:jc w:val="center"/>
              <w:rPr>
                <w:rFonts w:ascii="Lato" w:hAnsi="Lato"/>
                <w:b/>
                <w:i/>
              </w:rPr>
            </w:pPr>
            <w:r w:rsidRPr="000B42D2">
              <w:rPr>
                <w:rFonts w:ascii="Lato" w:hAnsi="Lato" w:cs="Arial"/>
                <w:b/>
                <w:i/>
                <w:rtl/>
              </w:rPr>
              <w:t>عنوان عمل</w:t>
            </w:r>
            <w:r>
              <w:rPr>
                <w:rFonts w:ascii="Lato" w:hAnsi="Lato" w:cs="Arial" w:hint="cs"/>
                <w:b/>
                <w:i/>
                <w:rtl/>
              </w:rPr>
              <w:t xml:space="preserve"> شرعي</w:t>
            </w:r>
          </w:p>
        </w:tc>
        <w:tc>
          <w:tcPr>
            <w:tcW w:w="3073" w:type="dxa"/>
            <w:vAlign w:val="center"/>
          </w:tcPr>
          <w:p w14:paraId="3909919B" w14:textId="77777777" w:rsidR="00365F51" w:rsidRPr="000E2B09" w:rsidRDefault="00365F51" w:rsidP="0095148D">
            <w:pPr>
              <w:spacing w:after="0" w:line="240" w:lineRule="auto"/>
              <w:jc w:val="center"/>
              <w:rPr>
                <w:rFonts w:ascii="Lato" w:hAnsi="Lato"/>
              </w:rPr>
            </w:pPr>
          </w:p>
        </w:tc>
      </w:tr>
      <w:tr w:rsidR="00365F51" w:rsidRPr="0095148D" w14:paraId="7DD96709" w14:textId="77777777" w:rsidTr="001E0285">
        <w:trPr>
          <w:trHeight w:val="732"/>
        </w:trPr>
        <w:tc>
          <w:tcPr>
            <w:tcW w:w="675" w:type="dxa"/>
            <w:vMerge/>
          </w:tcPr>
          <w:p w14:paraId="5B6A8CD1" w14:textId="77777777" w:rsidR="00365F51" w:rsidRPr="000E2B09" w:rsidRDefault="00365F51" w:rsidP="0095148D">
            <w:pPr>
              <w:spacing w:after="0" w:line="240" w:lineRule="auto"/>
              <w:rPr>
                <w:rFonts w:ascii="Lato" w:hAnsi="Lato"/>
                <w:b/>
                <w:i/>
              </w:rPr>
            </w:pPr>
          </w:p>
        </w:tc>
        <w:tc>
          <w:tcPr>
            <w:tcW w:w="4141" w:type="dxa"/>
            <w:vMerge/>
          </w:tcPr>
          <w:p w14:paraId="21A92118" w14:textId="77777777" w:rsidR="00365F51" w:rsidRPr="000E2B09" w:rsidRDefault="00365F51" w:rsidP="0095148D">
            <w:pPr>
              <w:spacing w:after="0" w:line="240" w:lineRule="auto"/>
              <w:rPr>
                <w:rFonts w:ascii="Lato" w:hAnsi="Lato"/>
              </w:rPr>
            </w:pPr>
          </w:p>
        </w:tc>
        <w:tc>
          <w:tcPr>
            <w:tcW w:w="2006" w:type="dxa"/>
            <w:vAlign w:val="center"/>
          </w:tcPr>
          <w:p w14:paraId="5BF541E7" w14:textId="77777777" w:rsidR="00365F51" w:rsidRDefault="00365F51" w:rsidP="00555B5F">
            <w:pPr>
              <w:spacing w:after="0" w:line="240" w:lineRule="auto"/>
              <w:jc w:val="center"/>
              <w:rPr>
                <w:rFonts w:ascii="Lato" w:hAnsi="Lato"/>
                <w:b/>
                <w:i/>
                <w:rtl/>
              </w:rPr>
            </w:pPr>
            <w:r w:rsidRPr="00555B5F">
              <w:rPr>
                <w:rFonts w:ascii="Lato" w:hAnsi="Lato"/>
                <w:b/>
                <w:i/>
              </w:rPr>
              <w:t>Tax ID Card (issued from IRG authorities)</w:t>
            </w:r>
          </w:p>
          <w:p w14:paraId="70675029" w14:textId="0202529F" w:rsidR="000B42D2" w:rsidRPr="007A7C3D" w:rsidRDefault="000B42D2" w:rsidP="00555B5F">
            <w:pPr>
              <w:spacing w:after="0" w:line="240" w:lineRule="auto"/>
              <w:jc w:val="center"/>
              <w:rPr>
                <w:rFonts w:ascii="Lato" w:hAnsi="Lato"/>
                <w:b/>
                <w:i/>
                <w:lang w:val="en-US"/>
              </w:rPr>
            </w:pPr>
          </w:p>
        </w:tc>
        <w:tc>
          <w:tcPr>
            <w:tcW w:w="3073" w:type="dxa"/>
            <w:vAlign w:val="center"/>
          </w:tcPr>
          <w:p w14:paraId="467B28CF" w14:textId="77777777" w:rsidR="00365F51" w:rsidRPr="000E2B09" w:rsidRDefault="00365F51" w:rsidP="0095148D">
            <w:pPr>
              <w:spacing w:after="0" w:line="240" w:lineRule="auto"/>
              <w:jc w:val="center"/>
              <w:rPr>
                <w:rFonts w:ascii="Lato" w:hAnsi="Lato"/>
              </w:rPr>
            </w:pPr>
          </w:p>
        </w:tc>
      </w:tr>
      <w:tr w:rsidR="00365F51" w:rsidRPr="0095148D" w14:paraId="20B051AC" w14:textId="77777777" w:rsidTr="001E0285">
        <w:trPr>
          <w:trHeight w:val="570"/>
        </w:trPr>
        <w:tc>
          <w:tcPr>
            <w:tcW w:w="675" w:type="dxa"/>
            <w:vMerge/>
          </w:tcPr>
          <w:p w14:paraId="1852BC4F" w14:textId="77777777" w:rsidR="00365F51" w:rsidRPr="000E2B09" w:rsidRDefault="00365F51" w:rsidP="0095148D">
            <w:pPr>
              <w:spacing w:after="0" w:line="240" w:lineRule="auto"/>
              <w:rPr>
                <w:rFonts w:ascii="Lato" w:hAnsi="Lato"/>
                <w:b/>
                <w:i/>
              </w:rPr>
            </w:pPr>
          </w:p>
        </w:tc>
        <w:tc>
          <w:tcPr>
            <w:tcW w:w="4141" w:type="dxa"/>
            <w:vMerge/>
          </w:tcPr>
          <w:p w14:paraId="390ED5E0" w14:textId="77777777" w:rsidR="00365F51" w:rsidRPr="000E2B09" w:rsidRDefault="00365F51" w:rsidP="0095148D">
            <w:pPr>
              <w:spacing w:after="0" w:line="240" w:lineRule="auto"/>
              <w:rPr>
                <w:rFonts w:ascii="Lato" w:hAnsi="Lato"/>
              </w:rPr>
            </w:pPr>
          </w:p>
        </w:tc>
        <w:tc>
          <w:tcPr>
            <w:tcW w:w="2006" w:type="dxa"/>
            <w:vAlign w:val="center"/>
          </w:tcPr>
          <w:p w14:paraId="14160024" w14:textId="77777777" w:rsidR="00365F51" w:rsidRPr="000E2B09" w:rsidRDefault="00365F51" w:rsidP="0095148D">
            <w:pPr>
              <w:spacing w:after="0" w:line="240" w:lineRule="auto"/>
              <w:jc w:val="center"/>
              <w:rPr>
                <w:rFonts w:ascii="Lato" w:hAnsi="Lato"/>
              </w:rPr>
            </w:pPr>
            <w:r w:rsidRPr="007B255D">
              <w:rPr>
                <w:rFonts w:ascii="Lato" w:hAnsi="Lato"/>
                <w:b/>
                <w:i/>
              </w:rPr>
              <w:t>Business registration certificate (issued from IRG authorities)</w:t>
            </w:r>
          </w:p>
        </w:tc>
        <w:tc>
          <w:tcPr>
            <w:tcW w:w="3073" w:type="dxa"/>
            <w:vAlign w:val="center"/>
          </w:tcPr>
          <w:p w14:paraId="0A1347A6" w14:textId="465A5FB2" w:rsidR="00365F51" w:rsidRPr="000E2B09" w:rsidRDefault="00365F51" w:rsidP="0095148D">
            <w:pPr>
              <w:spacing w:after="0" w:line="240" w:lineRule="auto"/>
              <w:jc w:val="center"/>
              <w:rPr>
                <w:rFonts w:ascii="Lato" w:hAnsi="Lato"/>
              </w:rPr>
            </w:pPr>
          </w:p>
        </w:tc>
      </w:tr>
      <w:tr w:rsidR="00365F51" w:rsidRPr="0095148D" w14:paraId="2D7E401F" w14:textId="77777777" w:rsidTr="001E0285">
        <w:trPr>
          <w:trHeight w:val="570"/>
        </w:trPr>
        <w:tc>
          <w:tcPr>
            <w:tcW w:w="675" w:type="dxa"/>
            <w:vMerge/>
          </w:tcPr>
          <w:p w14:paraId="34D85482" w14:textId="77777777" w:rsidR="00365F51" w:rsidRPr="000E2B09" w:rsidRDefault="00365F51" w:rsidP="0095148D">
            <w:pPr>
              <w:spacing w:after="0" w:line="240" w:lineRule="auto"/>
              <w:rPr>
                <w:rFonts w:ascii="Lato" w:hAnsi="Lato"/>
                <w:b/>
                <w:i/>
              </w:rPr>
            </w:pPr>
          </w:p>
        </w:tc>
        <w:tc>
          <w:tcPr>
            <w:tcW w:w="4141" w:type="dxa"/>
            <w:vMerge/>
          </w:tcPr>
          <w:p w14:paraId="6A2ECB6D" w14:textId="77777777" w:rsidR="00365F51" w:rsidRPr="000E2B09" w:rsidRDefault="00365F51" w:rsidP="0095148D">
            <w:pPr>
              <w:spacing w:after="0" w:line="240" w:lineRule="auto"/>
              <w:rPr>
                <w:rFonts w:ascii="Lato" w:hAnsi="Lato"/>
              </w:rPr>
            </w:pPr>
          </w:p>
        </w:tc>
        <w:tc>
          <w:tcPr>
            <w:tcW w:w="2006" w:type="dxa"/>
            <w:vAlign w:val="center"/>
          </w:tcPr>
          <w:p w14:paraId="2B7A5EEF" w14:textId="7FED5D1A" w:rsidR="00365F51" w:rsidRPr="007B255D" w:rsidRDefault="00D77567" w:rsidP="0095148D">
            <w:pPr>
              <w:spacing w:after="0" w:line="240" w:lineRule="auto"/>
              <w:jc w:val="center"/>
              <w:rPr>
                <w:rFonts w:ascii="Lato" w:hAnsi="Lato"/>
                <w:b/>
                <w:i/>
              </w:rPr>
            </w:pPr>
            <w:r w:rsidRPr="00D77567">
              <w:rPr>
                <w:rFonts w:ascii="Lato" w:hAnsi="Lato"/>
                <w:b/>
                <w:i/>
              </w:rPr>
              <w:t>Professional License (for contracting)</w:t>
            </w:r>
          </w:p>
        </w:tc>
        <w:tc>
          <w:tcPr>
            <w:tcW w:w="3073" w:type="dxa"/>
            <w:vAlign w:val="center"/>
          </w:tcPr>
          <w:p w14:paraId="203F0A63" w14:textId="52A55352" w:rsidR="00365F51" w:rsidRPr="007B255D" w:rsidRDefault="00365F51" w:rsidP="0095148D">
            <w:pPr>
              <w:spacing w:after="0" w:line="240" w:lineRule="auto"/>
              <w:jc w:val="center"/>
              <w:rPr>
                <w:rFonts w:ascii="Lato" w:hAnsi="Lato"/>
                <w:b/>
                <w:i/>
              </w:rPr>
            </w:pPr>
          </w:p>
        </w:tc>
      </w:tr>
    </w:tbl>
    <w:p w14:paraId="6F781879" w14:textId="77777777" w:rsidR="007A7C3D" w:rsidRDefault="007A7C3D" w:rsidP="007A7C3D">
      <w:bookmarkStart w:id="8" w:name="_SECTION_3_–"/>
      <w:bookmarkStart w:id="9" w:name="_SECTION_2_–"/>
      <w:bookmarkEnd w:id="8"/>
      <w:bookmarkEnd w:id="9"/>
    </w:p>
    <w:p w14:paraId="77AA76B5" w14:textId="215C5D68" w:rsidR="00291AA4" w:rsidRDefault="0071432C" w:rsidP="00B2292B">
      <w:pPr>
        <w:pStyle w:val="Heading2"/>
        <w:jc w:val="center"/>
        <w:rPr>
          <w:rFonts w:ascii="Lato" w:hAnsi="Lato" w:cstheme="minorHAnsi"/>
          <w:b/>
          <w:color w:val="auto"/>
          <w:sz w:val="32"/>
          <w:szCs w:val="32"/>
        </w:rPr>
      </w:pPr>
      <w:r w:rsidRPr="000E2B09">
        <w:rPr>
          <w:rFonts w:ascii="Lato" w:hAnsi="Lato" w:cstheme="minorHAnsi"/>
          <w:b/>
          <w:color w:val="auto"/>
          <w:sz w:val="32"/>
          <w:szCs w:val="32"/>
        </w:rPr>
        <w:t>SECTION 2</w:t>
      </w:r>
      <w:r w:rsidR="0095148D" w:rsidRPr="000E2B09">
        <w:rPr>
          <w:rFonts w:ascii="Lato" w:hAnsi="Lato" w:cstheme="minorHAnsi"/>
          <w:b/>
          <w:color w:val="auto"/>
          <w:sz w:val="32"/>
          <w:szCs w:val="32"/>
        </w:rPr>
        <w:t xml:space="preserve"> – </w:t>
      </w:r>
      <w:r w:rsidR="003C3AD0" w:rsidRPr="000E2B09">
        <w:rPr>
          <w:rFonts w:ascii="Lato" w:hAnsi="Lato" w:cstheme="minorHAnsi"/>
          <w:b/>
          <w:color w:val="auto"/>
          <w:sz w:val="32"/>
          <w:szCs w:val="32"/>
        </w:rPr>
        <w:t>CAPABILITY</w:t>
      </w:r>
      <w:r w:rsidR="00766457" w:rsidRPr="000E2B09">
        <w:rPr>
          <w:rFonts w:ascii="Lato" w:hAnsi="Lato" w:cstheme="minorHAnsi"/>
          <w:b/>
          <w:color w:val="auto"/>
          <w:sz w:val="32"/>
          <w:szCs w:val="32"/>
        </w:rPr>
        <w:t xml:space="preserve"> </w:t>
      </w:r>
      <w:r w:rsidR="00AF5C30">
        <w:rPr>
          <w:rFonts w:ascii="Lato" w:hAnsi="Lato" w:cstheme="minorHAnsi"/>
          <w:b/>
          <w:color w:val="auto"/>
          <w:sz w:val="32"/>
          <w:szCs w:val="32"/>
        </w:rPr>
        <w:t>REQUIREMENTS</w:t>
      </w:r>
    </w:p>
    <w:p w14:paraId="583B40D3" w14:textId="276C6961" w:rsidR="00C44BFB" w:rsidRPr="00C44BFB" w:rsidRDefault="00C44BFB" w:rsidP="00C44BFB">
      <w:pPr>
        <w:pStyle w:val="Heading2"/>
        <w:bidi/>
        <w:jc w:val="center"/>
        <w:rPr>
          <w:rFonts w:ascii="Lato" w:hAnsi="Lato" w:cstheme="minorHAnsi"/>
          <w:b/>
          <w:color w:val="auto"/>
          <w:sz w:val="32"/>
          <w:szCs w:val="32"/>
        </w:rPr>
      </w:pPr>
      <w:r w:rsidRPr="00C44BFB">
        <w:rPr>
          <w:rFonts w:ascii="Lato" w:hAnsi="Lato" w:cstheme="minorHAnsi"/>
          <w:b/>
          <w:color w:val="auto"/>
          <w:sz w:val="32"/>
          <w:szCs w:val="32"/>
          <w:rtl/>
        </w:rPr>
        <w:t>القسم الثاني – متطلبات القدرات</w:t>
      </w:r>
    </w:p>
    <w:p w14:paraId="61990659" w14:textId="18A697FB" w:rsidR="00814A30" w:rsidRDefault="00814A30" w:rsidP="00814A30">
      <w:pPr>
        <w:spacing w:before="100" w:beforeAutospacing="1"/>
        <w:jc w:val="center"/>
        <w:rPr>
          <w:rFonts w:ascii="Lato" w:hAnsi="Lato" w:cs="Arial"/>
          <w:b/>
          <w:i/>
          <w:spacing w:val="-3"/>
          <w:sz w:val="24"/>
          <w:szCs w:val="24"/>
        </w:rPr>
      </w:pPr>
      <w:r w:rsidRPr="000E2B09">
        <w:rPr>
          <w:rFonts w:ascii="Lato" w:hAnsi="Lato" w:cs="Arial"/>
          <w:b/>
          <w:i/>
          <w:spacing w:val="-3"/>
          <w:sz w:val="24"/>
          <w:szCs w:val="24"/>
        </w:rPr>
        <w:t>I</w:t>
      </w:r>
      <w:r w:rsidR="00812501" w:rsidRPr="000E2B09">
        <w:rPr>
          <w:rFonts w:ascii="Lato" w:hAnsi="Lato" w:cs="Arial"/>
          <w:b/>
          <w:i/>
          <w:spacing w:val="-3"/>
          <w:sz w:val="24"/>
          <w:szCs w:val="24"/>
        </w:rPr>
        <w:t>NSTRUCTIONS</w:t>
      </w:r>
      <w:r w:rsidRPr="000E2B09">
        <w:rPr>
          <w:rFonts w:ascii="Lato" w:hAnsi="Lato" w:cs="Arial"/>
          <w:b/>
          <w:i/>
          <w:spacing w:val="-3"/>
          <w:sz w:val="24"/>
          <w:szCs w:val="24"/>
        </w:rPr>
        <w:t xml:space="preserve"> – Bidders are required to complete all sections of the below table.</w:t>
      </w:r>
    </w:p>
    <w:p w14:paraId="500AA958" w14:textId="5F074A75" w:rsidR="00C44BFB" w:rsidRPr="000E2B09" w:rsidRDefault="00ED49B6" w:rsidP="00ED49B6">
      <w:pPr>
        <w:bidi/>
        <w:spacing w:before="100" w:beforeAutospacing="1"/>
        <w:jc w:val="center"/>
        <w:rPr>
          <w:rFonts w:ascii="Lato" w:hAnsi="Lato" w:cs="Arial"/>
          <w:b/>
          <w:i/>
          <w:spacing w:val="-3"/>
          <w:sz w:val="24"/>
          <w:szCs w:val="24"/>
        </w:rPr>
      </w:pPr>
      <w:r w:rsidRPr="00ED49B6">
        <w:rPr>
          <w:rFonts w:ascii="Lato" w:hAnsi="Lato" w:cs="Arial"/>
          <w:b/>
          <w:i/>
          <w:spacing w:val="-3"/>
          <w:sz w:val="24"/>
          <w:szCs w:val="24"/>
          <w:rtl/>
        </w:rPr>
        <w:t>التعليمات – يُطلب من مقدمي العطاءات استكمال جميع أقسام الجدول أدناه</w:t>
      </w:r>
      <w:r w:rsidRPr="00ED49B6">
        <w:rPr>
          <w:rFonts w:ascii="Lato" w:hAnsi="Lato" w:cs="Arial"/>
          <w:b/>
          <w:i/>
          <w:spacing w:val="-3"/>
          <w:sz w:val="24"/>
          <w:szCs w:val="24"/>
        </w:rPr>
        <w:t>.</w:t>
      </w:r>
    </w:p>
    <w:tbl>
      <w:tblPr>
        <w:tblStyle w:val="TableGrid2"/>
        <w:tblW w:w="0" w:type="auto"/>
        <w:tblLook w:val="04A0" w:firstRow="1" w:lastRow="0" w:firstColumn="1" w:lastColumn="0" w:noHBand="0" w:noVBand="1"/>
      </w:tblPr>
      <w:tblGrid>
        <w:gridCol w:w="675"/>
        <w:gridCol w:w="4077"/>
        <w:gridCol w:w="2986"/>
        <w:gridCol w:w="1501"/>
      </w:tblGrid>
      <w:tr w:rsidR="00612B17" w:rsidRPr="0095148D" w14:paraId="7733C052" w14:textId="77777777" w:rsidTr="000C358C">
        <w:trPr>
          <w:trHeight w:val="543"/>
        </w:trPr>
        <w:tc>
          <w:tcPr>
            <w:tcW w:w="598" w:type="dxa"/>
            <w:shd w:val="clear" w:color="auto" w:fill="FF0000"/>
            <w:vAlign w:val="center"/>
          </w:tcPr>
          <w:p w14:paraId="4A2925FA" w14:textId="77777777" w:rsidR="00612B17" w:rsidRDefault="00612B17" w:rsidP="00612B17">
            <w:pPr>
              <w:spacing w:after="0" w:line="240" w:lineRule="auto"/>
              <w:jc w:val="center"/>
              <w:rPr>
                <w:rFonts w:ascii="Lato" w:hAnsi="Lato"/>
                <w:b/>
                <w:i/>
                <w:color w:val="FFFFFF"/>
                <w:rtl/>
              </w:rPr>
            </w:pPr>
            <w:r w:rsidRPr="000E2B09">
              <w:rPr>
                <w:rFonts w:ascii="Lato" w:hAnsi="Lato"/>
                <w:b/>
                <w:i/>
                <w:color w:val="FFFFFF"/>
              </w:rPr>
              <w:t>Item</w:t>
            </w:r>
          </w:p>
          <w:p w14:paraId="46956344" w14:textId="27A2BA78" w:rsidR="00612B17" w:rsidRPr="000E2B09" w:rsidRDefault="00612B17" w:rsidP="00612B17">
            <w:pPr>
              <w:spacing w:after="0" w:line="240" w:lineRule="auto"/>
              <w:jc w:val="center"/>
              <w:rPr>
                <w:rFonts w:ascii="Lato" w:hAnsi="Lato"/>
                <w:b/>
                <w:i/>
                <w:color w:val="FFFFFF"/>
              </w:rPr>
            </w:pPr>
            <w:r>
              <w:rPr>
                <w:rFonts w:ascii="Lato" w:hAnsi="Lato" w:hint="cs"/>
                <w:b/>
                <w:i/>
                <w:color w:val="FFFFFF"/>
                <w:rtl/>
              </w:rPr>
              <w:t>الصنف</w:t>
            </w:r>
          </w:p>
        </w:tc>
        <w:tc>
          <w:tcPr>
            <w:tcW w:w="4077" w:type="dxa"/>
            <w:shd w:val="clear" w:color="auto" w:fill="FF0000"/>
            <w:vAlign w:val="center"/>
          </w:tcPr>
          <w:p w14:paraId="0D47AA11" w14:textId="77777777" w:rsidR="00612B17" w:rsidRDefault="00612B17" w:rsidP="00612B17">
            <w:pPr>
              <w:spacing w:after="0" w:line="240" w:lineRule="auto"/>
              <w:jc w:val="center"/>
              <w:rPr>
                <w:rFonts w:ascii="Lato" w:hAnsi="Lato"/>
                <w:b/>
                <w:color w:val="FFFFFF"/>
              </w:rPr>
            </w:pPr>
            <w:r w:rsidRPr="000E2B09">
              <w:rPr>
                <w:rFonts w:ascii="Lato" w:hAnsi="Lato"/>
                <w:b/>
                <w:color w:val="FFFFFF"/>
              </w:rPr>
              <w:t>Question</w:t>
            </w:r>
          </w:p>
          <w:p w14:paraId="6C0E06DC" w14:textId="1153F870" w:rsidR="00612B17" w:rsidRPr="000E2B09" w:rsidRDefault="00612B17" w:rsidP="00612B17">
            <w:pPr>
              <w:spacing w:after="0" w:line="240" w:lineRule="auto"/>
              <w:jc w:val="center"/>
              <w:rPr>
                <w:rFonts w:ascii="Lato" w:hAnsi="Lato"/>
                <w:b/>
                <w:color w:val="FFFFFF"/>
              </w:rPr>
            </w:pPr>
            <w:r>
              <w:rPr>
                <w:rFonts w:ascii="Lato" w:hAnsi="Lato" w:hint="cs"/>
                <w:b/>
                <w:color w:val="FFFFFF"/>
                <w:rtl/>
              </w:rPr>
              <w:t>السؤال</w:t>
            </w:r>
          </w:p>
        </w:tc>
        <w:tc>
          <w:tcPr>
            <w:tcW w:w="4487" w:type="dxa"/>
            <w:gridSpan w:val="2"/>
            <w:shd w:val="clear" w:color="auto" w:fill="FF0000"/>
            <w:vAlign w:val="center"/>
          </w:tcPr>
          <w:p w14:paraId="78C64371" w14:textId="77777777" w:rsidR="00612B17" w:rsidRDefault="00612B17" w:rsidP="00612B17">
            <w:pPr>
              <w:spacing w:after="0" w:line="240" w:lineRule="auto"/>
              <w:jc w:val="center"/>
              <w:rPr>
                <w:rFonts w:ascii="Lato" w:hAnsi="Lato"/>
                <w:b/>
                <w:color w:val="FFFFFF"/>
                <w:rtl/>
              </w:rPr>
            </w:pPr>
            <w:r w:rsidRPr="000E2B09">
              <w:rPr>
                <w:rFonts w:ascii="Lato" w:hAnsi="Lato"/>
                <w:b/>
                <w:color w:val="FFFFFF"/>
              </w:rPr>
              <w:t>Bidder Response</w:t>
            </w:r>
          </w:p>
          <w:p w14:paraId="712A19FC" w14:textId="691632EB" w:rsidR="00612B17" w:rsidRPr="000E2B09" w:rsidRDefault="00612B17" w:rsidP="00612B17">
            <w:pPr>
              <w:spacing w:after="0" w:line="240" w:lineRule="auto"/>
              <w:jc w:val="center"/>
              <w:rPr>
                <w:rFonts w:ascii="Lato" w:hAnsi="Lato"/>
                <w:b/>
                <w:color w:val="FFFFFF"/>
              </w:rPr>
            </w:pPr>
            <w:r>
              <w:rPr>
                <w:rFonts w:ascii="Lato" w:hAnsi="Lato" w:hint="cs"/>
                <w:b/>
                <w:color w:val="FFFFFF"/>
                <w:rtl/>
              </w:rPr>
              <w:t>إجابة مقدم العطاء</w:t>
            </w:r>
          </w:p>
        </w:tc>
      </w:tr>
      <w:tr w:rsidR="00821ED3" w:rsidRPr="0095148D" w14:paraId="5A448C85" w14:textId="77777777" w:rsidTr="000C358C">
        <w:trPr>
          <w:trHeight w:val="271"/>
        </w:trPr>
        <w:tc>
          <w:tcPr>
            <w:tcW w:w="598" w:type="dxa"/>
            <w:vMerge w:val="restart"/>
          </w:tcPr>
          <w:p w14:paraId="5BA77549" w14:textId="796279F3" w:rsidR="00821ED3" w:rsidRPr="000E2B09" w:rsidRDefault="00A70FFF" w:rsidP="00821ED3">
            <w:pPr>
              <w:spacing w:after="0" w:line="240" w:lineRule="auto"/>
              <w:rPr>
                <w:rFonts w:ascii="Lato" w:hAnsi="Lato"/>
                <w:b/>
                <w:i/>
              </w:rPr>
            </w:pPr>
            <w:r>
              <w:rPr>
                <w:rFonts w:ascii="Lato" w:hAnsi="Lato"/>
                <w:b/>
                <w:i/>
              </w:rPr>
              <w:t>1</w:t>
            </w:r>
          </w:p>
        </w:tc>
        <w:tc>
          <w:tcPr>
            <w:tcW w:w="4077" w:type="dxa"/>
            <w:vMerge w:val="restart"/>
          </w:tcPr>
          <w:p w14:paraId="4A316623" w14:textId="1BDA09CD" w:rsidR="00EE1F4B" w:rsidRPr="000E2B09" w:rsidRDefault="00EE1F4B" w:rsidP="00EE1F4B">
            <w:pPr>
              <w:spacing w:after="0" w:line="240" w:lineRule="auto"/>
              <w:rPr>
                <w:rFonts w:ascii="Lato" w:hAnsi="Lato"/>
                <w:b/>
              </w:rPr>
            </w:pPr>
            <w:r>
              <w:rPr>
                <w:rFonts w:ascii="Lato" w:hAnsi="Lato"/>
                <w:b/>
              </w:rPr>
              <w:t>Previous Experience</w:t>
            </w:r>
          </w:p>
          <w:p w14:paraId="7523FE63" w14:textId="77777777" w:rsidR="000C358C" w:rsidRPr="000C358C" w:rsidRDefault="000C358C" w:rsidP="000C358C">
            <w:pPr>
              <w:spacing w:after="0" w:line="240" w:lineRule="auto"/>
              <w:rPr>
                <w:rFonts w:ascii="Lato" w:hAnsi="Lato"/>
                <w:lang w:val="en-US"/>
              </w:rPr>
            </w:pPr>
            <w:r w:rsidRPr="000C358C">
              <w:rPr>
                <w:rFonts w:ascii="Lato" w:hAnsi="Lato"/>
                <w:lang w:val="en-US"/>
              </w:rPr>
              <w:t xml:space="preserve">A minimum of two (2) completed contracts: </w:t>
            </w:r>
          </w:p>
          <w:p w14:paraId="00E31414" w14:textId="77777777" w:rsidR="000C358C" w:rsidRPr="000C358C" w:rsidRDefault="000C358C" w:rsidP="000C358C">
            <w:pPr>
              <w:numPr>
                <w:ilvl w:val="0"/>
                <w:numId w:val="39"/>
              </w:numPr>
              <w:tabs>
                <w:tab w:val="clear" w:pos="720"/>
              </w:tabs>
              <w:spacing w:after="0" w:line="240" w:lineRule="auto"/>
              <w:rPr>
                <w:rFonts w:ascii="Lato" w:hAnsi="Lato"/>
                <w:lang w:val="en-US"/>
              </w:rPr>
            </w:pPr>
            <w:r w:rsidRPr="000C358C">
              <w:rPr>
                <w:rFonts w:ascii="Lato" w:hAnsi="Lato"/>
                <w:lang w:val="en-US"/>
              </w:rPr>
              <w:t xml:space="preserve">One in construction/rehabilitation works. </w:t>
            </w:r>
          </w:p>
          <w:p w14:paraId="6616DC78" w14:textId="77777777" w:rsidR="00821ED3" w:rsidRDefault="000C358C" w:rsidP="000C358C">
            <w:pPr>
              <w:numPr>
                <w:ilvl w:val="0"/>
                <w:numId w:val="39"/>
              </w:numPr>
              <w:tabs>
                <w:tab w:val="clear" w:pos="720"/>
              </w:tabs>
              <w:spacing w:after="0" w:line="240" w:lineRule="auto"/>
              <w:rPr>
                <w:rFonts w:ascii="Lato" w:hAnsi="Lato"/>
                <w:lang w:val="en-US"/>
              </w:rPr>
            </w:pPr>
            <w:r w:rsidRPr="000C358C">
              <w:rPr>
                <w:rFonts w:ascii="Lato" w:hAnsi="Lato"/>
                <w:lang w:val="en-US"/>
              </w:rPr>
              <w:t xml:space="preserve">One in water scheme projects. </w:t>
            </w:r>
          </w:p>
          <w:p w14:paraId="2F9A89BD" w14:textId="77777777" w:rsidR="00AD7F3F" w:rsidRDefault="000C358C" w:rsidP="00AD7F3F">
            <w:pPr>
              <w:spacing w:after="0" w:line="240" w:lineRule="auto"/>
              <w:rPr>
                <w:rFonts w:ascii="Lato" w:hAnsi="Lato"/>
                <w:lang w:val="en-US"/>
              </w:rPr>
            </w:pPr>
            <w:r w:rsidRPr="000C358C">
              <w:rPr>
                <w:rFonts w:ascii="Lato" w:hAnsi="Lato"/>
                <w:lang w:val="en-US"/>
              </w:rPr>
              <w:t>Contractors must submit details of their highest-value contract in each category, including completion certificates.</w:t>
            </w:r>
          </w:p>
          <w:p w14:paraId="592E96E3" w14:textId="2D524826" w:rsidR="00AD7F3F" w:rsidRPr="00AD7F3F" w:rsidRDefault="00AD7F3F" w:rsidP="00AD7F3F">
            <w:pPr>
              <w:bidi/>
              <w:spacing w:after="0" w:line="240" w:lineRule="auto"/>
              <w:rPr>
                <w:rFonts w:ascii="Lato" w:hAnsi="Lato"/>
                <w:b/>
                <w:bCs/>
                <w:lang w:val="en-US"/>
              </w:rPr>
            </w:pPr>
            <w:r w:rsidRPr="00AD7F3F">
              <w:rPr>
                <w:rFonts w:ascii="Lato" w:hAnsi="Lato" w:cs="Arial"/>
                <w:b/>
                <w:bCs/>
                <w:rtl/>
                <w:lang w:val="en-US"/>
              </w:rPr>
              <w:t>الخبرة السابقة</w:t>
            </w:r>
          </w:p>
          <w:p w14:paraId="43E673B3" w14:textId="326AEB61" w:rsidR="00AD7F3F" w:rsidRPr="00AD7F3F" w:rsidRDefault="00AD7F3F" w:rsidP="00AD7F3F">
            <w:pPr>
              <w:bidi/>
              <w:spacing w:after="0" w:line="240" w:lineRule="auto"/>
              <w:rPr>
                <w:rFonts w:ascii="Lato" w:hAnsi="Lato"/>
                <w:lang w:val="en-US"/>
              </w:rPr>
            </w:pPr>
            <w:r w:rsidRPr="00AD7F3F">
              <w:rPr>
                <w:rFonts w:ascii="Lato" w:hAnsi="Lato" w:cs="Arial"/>
                <w:rtl/>
                <w:lang w:val="en-US"/>
              </w:rPr>
              <w:t>يُشترط وجود ما لا يقل عن عقدين (2) مكتملين</w:t>
            </w:r>
            <w:r w:rsidRPr="00AD7F3F">
              <w:rPr>
                <w:rFonts w:ascii="Lato" w:hAnsi="Lato"/>
                <w:lang w:val="en-US"/>
              </w:rPr>
              <w:t>:</w:t>
            </w:r>
          </w:p>
          <w:p w14:paraId="7AF16913" w14:textId="77777777" w:rsidR="00AD7F3F" w:rsidRPr="00AD7F3F" w:rsidRDefault="00AD7F3F" w:rsidP="00AD7F3F">
            <w:pPr>
              <w:pStyle w:val="ListParagraph"/>
              <w:numPr>
                <w:ilvl w:val="0"/>
                <w:numId w:val="70"/>
              </w:numPr>
              <w:bidi/>
              <w:spacing w:after="0" w:line="240" w:lineRule="auto"/>
              <w:rPr>
                <w:rFonts w:ascii="Lato" w:hAnsi="Lato"/>
                <w:rtl/>
                <w:lang w:val="en-US"/>
              </w:rPr>
            </w:pPr>
            <w:r w:rsidRPr="00AD7F3F">
              <w:rPr>
                <w:rFonts w:ascii="Lato" w:hAnsi="Lato" w:cs="Arial"/>
                <w:rtl/>
                <w:lang w:val="en-US"/>
              </w:rPr>
              <w:t>عقد واحد في أعمال الإنشاءات/إعادة التأهيل</w:t>
            </w:r>
            <w:r w:rsidRPr="00AD7F3F">
              <w:rPr>
                <w:rFonts w:ascii="Lato" w:hAnsi="Lato"/>
                <w:lang w:val="en-US"/>
              </w:rPr>
              <w:t>.</w:t>
            </w:r>
          </w:p>
          <w:p w14:paraId="60F9DC12" w14:textId="1BEA0781" w:rsidR="00AD7F3F" w:rsidRPr="00AD7F3F" w:rsidRDefault="00AD7F3F" w:rsidP="00AD7F3F">
            <w:pPr>
              <w:pStyle w:val="ListParagraph"/>
              <w:numPr>
                <w:ilvl w:val="0"/>
                <w:numId w:val="70"/>
              </w:numPr>
              <w:bidi/>
              <w:spacing w:after="0" w:line="240" w:lineRule="auto"/>
              <w:rPr>
                <w:rFonts w:ascii="Lato" w:hAnsi="Lato"/>
                <w:lang w:val="en-US"/>
              </w:rPr>
            </w:pPr>
            <w:r w:rsidRPr="00AD7F3F">
              <w:rPr>
                <w:rFonts w:ascii="Lato" w:hAnsi="Lato" w:cs="Arial"/>
                <w:rtl/>
                <w:lang w:val="en-US"/>
              </w:rPr>
              <w:t>عقد واحد في مشاريع شبكات المياه</w:t>
            </w:r>
            <w:r w:rsidRPr="00AD7F3F">
              <w:rPr>
                <w:rFonts w:ascii="Lato" w:hAnsi="Lato"/>
                <w:lang w:val="en-US"/>
              </w:rPr>
              <w:t>.</w:t>
            </w:r>
          </w:p>
          <w:p w14:paraId="603A5BB3" w14:textId="6C7C917A" w:rsidR="00AD7F3F" w:rsidRPr="000C358C" w:rsidRDefault="00AD7F3F" w:rsidP="00AD7F3F">
            <w:pPr>
              <w:bidi/>
              <w:spacing w:after="0" w:line="240" w:lineRule="auto"/>
              <w:rPr>
                <w:rFonts w:ascii="Lato" w:hAnsi="Lato"/>
                <w:lang w:val="en-US"/>
              </w:rPr>
            </w:pPr>
            <w:r w:rsidRPr="00AD7F3F">
              <w:rPr>
                <w:rFonts w:ascii="Lato" w:hAnsi="Lato" w:cs="Arial"/>
                <w:rtl/>
                <w:lang w:val="en-US"/>
              </w:rPr>
              <w:t>يجب على المقاولين تقديم تفاصيل أعلى عقد من حيث القيمة في كل فئة، بما في ذلك شهادات الإنجاز/الإتمام.</w:t>
            </w:r>
          </w:p>
        </w:tc>
        <w:tc>
          <w:tcPr>
            <w:tcW w:w="2986" w:type="dxa"/>
            <w:shd w:val="clear" w:color="auto" w:fill="BFBFBF"/>
          </w:tcPr>
          <w:p w14:paraId="2AD3A940" w14:textId="77777777" w:rsidR="00821ED3" w:rsidRDefault="00821ED3" w:rsidP="00821ED3">
            <w:pPr>
              <w:spacing w:after="0" w:line="240" w:lineRule="auto"/>
              <w:jc w:val="center"/>
              <w:rPr>
                <w:rFonts w:ascii="Lato" w:hAnsi="Lato"/>
                <w:b/>
              </w:rPr>
            </w:pPr>
            <w:r w:rsidRPr="000E2B09">
              <w:rPr>
                <w:rFonts w:ascii="Lato" w:hAnsi="Lato"/>
                <w:b/>
              </w:rPr>
              <w:t>Bidder Response</w:t>
            </w:r>
          </w:p>
          <w:p w14:paraId="39DCD86A" w14:textId="5AD6DCF5" w:rsidR="00AD7F3F" w:rsidRPr="00004B84" w:rsidRDefault="00004B84" w:rsidP="00821ED3">
            <w:pPr>
              <w:spacing w:after="0" w:line="240" w:lineRule="auto"/>
              <w:jc w:val="center"/>
              <w:rPr>
                <w:rFonts w:ascii="Lato" w:hAnsi="Lato" w:hint="cs"/>
                <w:bCs/>
                <w:rtl/>
              </w:rPr>
            </w:pPr>
            <w:r w:rsidRPr="00004B84">
              <w:rPr>
                <w:rFonts w:ascii="Lato" w:hAnsi="Lato" w:hint="cs"/>
                <w:bCs/>
                <w:rtl/>
              </w:rPr>
              <w:t>إجابة مقدم العطاء</w:t>
            </w:r>
          </w:p>
        </w:tc>
        <w:tc>
          <w:tcPr>
            <w:tcW w:w="1501" w:type="dxa"/>
            <w:shd w:val="clear" w:color="auto" w:fill="BFBFBF"/>
          </w:tcPr>
          <w:p w14:paraId="71BB18F6" w14:textId="77777777" w:rsidR="00821ED3" w:rsidRDefault="00821ED3" w:rsidP="00821ED3">
            <w:pPr>
              <w:spacing w:after="0" w:line="240" w:lineRule="auto"/>
              <w:jc w:val="center"/>
              <w:rPr>
                <w:rFonts w:ascii="Lato" w:hAnsi="Lato"/>
                <w:b/>
                <w:rtl/>
              </w:rPr>
            </w:pPr>
            <w:r w:rsidRPr="000E2B09">
              <w:rPr>
                <w:rFonts w:ascii="Lato" w:hAnsi="Lato"/>
                <w:b/>
              </w:rPr>
              <w:t>Attachment(s)</w:t>
            </w:r>
          </w:p>
          <w:p w14:paraId="6867340C" w14:textId="564BE575" w:rsidR="00004B84" w:rsidRPr="00004B84" w:rsidRDefault="00004B84" w:rsidP="00821ED3">
            <w:pPr>
              <w:spacing w:after="0" w:line="240" w:lineRule="auto"/>
              <w:jc w:val="center"/>
              <w:rPr>
                <w:rFonts w:ascii="Lato" w:hAnsi="Lato"/>
                <w:bCs/>
              </w:rPr>
            </w:pPr>
            <w:r w:rsidRPr="00004B84">
              <w:rPr>
                <w:rFonts w:ascii="Lato" w:hAnsi="Lato" w:hint="cs"/>
                <w:bCs/>
                <w:rtl/>
              </w:rPr>
              <w:t>المرفقات</w:t>
            </w:r>
          </w:p>
        </w:tc>
      </w:tr>
      <w:tr w:rsidR="00821ED3" w:rsidRPr="0095148D" w14:paraId="6A597451" w14:textId="77777777" w:rsidTr="000C358C">
        <w:trPr>
          <w:trHeight w:val="906"/>
        </w:trPr>
        <w:tc>
          <w:tcPr>
            <w:tcW w:w="598" w:type="dxa"/>
            <w:vMerge/>
          </w:tcPr>
          <w:p w14:paraId="12CFB431" w14:textId="77777777" w:rsidR="00821ED3" w:rsidRPr="000E2B09" w:rsidRDefault="00821ED3" w:rsidP="00821ED3">
            <w:pPr>
              <w:spacing w:after="0" w:line="240" w:lineRule="auto"/>
              <w:rPr>
                <w:rFonts w:ascii="Lato" w:hAnsi="Lato"/>
                <w:b/>
                <w:i/>
              </w:rPr>
            </w:pPr>
          </w:p>
        </w:tc>
        <w:tc>
          <w:tcPr>
            <w:tcW w:w="4077" w:type="dxa"/>
            <w:vMerge/>
          </w:tcPr>
          <w:p w14:paraId="45408887" w14:textId="77777777" w:rsidR="00821ED3" w:rsidRPr="000E2B09" w:rsidRDefault="00821ED3" w:rsidP="00821ED3">
            <w:pPr>
              <w:spacing w:after="0" w:line="240" w:lineRule="auto"/>
              <w:rPr>
                <w:rFonts w:ascii="Lato" w:hAnsi="Lato"/>
              </w:rPr>
            </w:pPr>
          </w:p>
        </w:tc>
        <w:tc>
          <w:tcPr>
            <w:tcW w:w="2986" w:type="dxa"/>
          </w:tcPr>
          <w:p w14:paraId="57C27CE2" w14:textId="77777777" w:rsidR="00821ED3" w:rsidRPr="000E2B09" w:rsidRDefault="00821ED3" w:rsidP="00821ED3">
            <w:pPr>
              <w:spacing w:after="0" w:line="240" w:lineRule="auto"/>
              <w:rPr>
                <w:rFonts w:ascii="Lato" w:hAnsi="Lato"/>
              </w:rPr>
            </w:pPr>
          </w:p>
        </w:tc>
        <w:tc>
          <w:tcPr>
            <w:tcW w:w="1501" w:type="dxa"/>
          </w:tcPr>
          <w:p w14:paraId="5B3DBBC6" w14:textId="77777777" w:rsidR="00821ED3" w:rsidRPr="000E2B09" w:rsidRDefault="00821ED3" w:rsidP="00821ED3">
            <w:pPr>
              <w:spacing w:after="0" w:line="240" w:lineRule="auto"/>
              <w:rPr>
                <w:rFonts w:ascii="Lato" w:hAnsi="Lato"/>
              </w:rPr>
            </w:pPr>
          </w:p>
        </w:tc>
      </w:tr>
    </w:tbl>
    <w:p w14:paraId="2E81B82A" w14:textId="77777777" w:rsidR="00291AA4" w:rsidRPr="000E2B09" w:rsidRDefault="00291AA4" w:rsidP="00291AA4">
      <w:pPr>
        <w:rPr>
          <w:rFonts w:ascii="Lato" w:hAnsi="Lato" w:cstheme="minorHAnsi"/>
          <w:i/>
        </w:rPr>
      </w:pPr>
    </w:p>
    <w:p w14:paraId="427C6DF3" w14:textId="607BB533" w:rsidR="007823C9" w:rsidRPr="000C358C" w:rsidRDefault="007823C9" w:rsidP="000C358C">
      <w:pPr>
        <w:rPr>
          <w:rFonts w:ascii="Lato" w:hAnsi="Lato" w:cstheme="minorHAnsi"/>
          <w:b/>
          <w:u w:val="single"/>
        </w:rPr>
        <w:sectPr w:rsidR="007823C9" w:rsidRPr="000C358C" w:rsidSect="00184C7A">
          <w:headerReference w:type="default" r:id="rId17"/>
          <w:footerReference w:type="default" r:id="rId18"/>
          <w:headerReference w:type="first" r:id="rId19"/>
          <w:footerReference w:type="first" r:id="rId20"/>
          <w:pgSz w:w="11906" w:h="16838"/>
          <w:pgMar w:top="1418" w:right="1134" w:bottom="567"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75D97B6" w14:textId="65E5C8A5" w:rsidR="00291AA4" w:rsidRDefault="0095148D" w:rsidP="00B2292B">
      <w:pPr>
        <w:pStyle w:val="Heading2"/>
        <w:jc w:val="center"/>
        <w:rPr>
          <w:rFonts w:ascii="Lato" w:hAnsi="Lato" w:cstheme="minorHAnsi"/>
          <w:b/>
          <w:color w:val="auto"/>
          <w:sz w:val="32"/>
          <w:szCs w:val="32"/>
          <w:rtl/>
        </w:rPr>
      </w:pPr>
      <w:bookmarkStart w:id="10" w:name="_SECTION_3_–_1"/>
      <w:bookmarkStart w:id="11" w:name="_SECTION_4_–"/>
      <w:bookmarkStart w:id="12" w:name="_SECTION_5_–"/>
      <w:bookmarkEnd w:id="10"/>
      <w:bookmarkEnd w:id="11"/>
      <w:bookmarkEnd w:id="12"/>
      <w:r w:rsidRPr="000E2B09">
        <w:rPr>
          <w:rFonts w:ascii="Lato" w:hAnsi="Lato" w:cstheme="minorHAnsi"/>
          <w:b/>
          <w:color w:val="auto"/>
          <w:sz w:val="32"/>
          <w:szCs w:val="32"/>
        </w:rPr>
        <w:lastRenderedPageBreak/>
        <w:t xml:space="preserve">SECTION </w:t>
      </w:r>
      <w:r w:rsidR="00180967">
        <w:rPr>
          <w:rFonts w:ascii="Lato" w:hAnsi="Lato" w:cstheme="minorHAnsi"/>
          <w:b/>
          <w:color w:val="auto"/>
          <w:sz w:val="32"/>
          <w:szCs w:val="32"/>
        </w:rPr>
        <w:t>3</w:t>
      </w:r>
      <w:r w:rsidRPr="000E2B09">
        <w:rPr>
          <w:rFonts w:ascii="Lato" w:hAnsi="Lato" w:cstheme="minorHAnsi"/>
          <w:b/>
          <w:color w:val="auto"/>
          <w:sz w:val="32"/>
          <w:szCs w:val="32"/>
        </w:rPr>
        <w:t xml:space="preserve"> </w:t>
      </w:r>
      <w:r w:rsidR="00B54E43" w:rsidRPr="000E2B09">
        <w:rPr>
          <w:rFonts w:ascii="Lato" w:hAnsi="Lato" w:cstheme="minorHAnsi"/>
          <w:b/>
          <w:color w:val="auto"/>
          <w:sz w:val="32"/>
          <w:szCs w:val="32"/>
        </w:rPr>
        <w:t>–</w:t>
      </w:r>
      <w:r w:rsidR="00DB553D" w:rsidRPr="000E2B09">
        <w:rPr>
          <w:rFonts w:ascii="Lato" w:hAnsi="Lato" w:cstheme="minorHAnsi"/>
          <w:b/>
          <w:color w:val="auto"/>
          <w:sz w:val="32"/>
          <w:szCs w:val="32"/>
        </w:rPr>
        <w:t xml:space="preserve"> </w:t>
      </w:r>
      <w:r w:rsidR="002F3187" w:rsidRPr="000E2B09">
        <w:rPr>
          <w:rFonts w:ascii="Lato" w:hAnsi="Lato" w:cstheme="minorHAnsi"/>
          <w:b/>
          <w:color w:val="auto"/>
          <w:sz w:val="32"/>
          <w:szCs w:val="32"/>
        </w:rPr>
        <w:t>BIDDER</w:t>
      </w:r>
      <w:r w:rsidR="00DB553D" w:rsidRPr="000E2B09">
        <w:rPr>
          <w:rFonts w:ascii="Lato" w:hAnsi="Lato" w:cstheme="minorHAnsi"/>
          <w:b/>
          <w:color w:val="auto"/>
          <w:sz w:val="32"/>
          <w:szCs w:val="32"/>
        </w:rPr>
        <w:t xml:space="preserve"> SUBMISSION</w:t>
      </w:r>
      <w:r w:rsidRPr="000E2B09">
        <w:rPr>
          <w:rFonts w:ascii="Lato" w:hAnsi="Lato" w:cstheme="minorHAnsi"/>
          <w:b/>
          <w:color w:val="auto"/>
          <w:sz w:val="32"/>
          <w:szCs w:val="32"/>
        </w:rPr>
        <w:t xml:space="preserve"> CHECKLIST</w:t>
      </w:r>
    </w:p>
    <w:p w14:paraId="51EF3EF8" w14:textId="767EAF6E" w:rsidR="00956FEE" w:rsidRPr="00950AA3" w:rsidRDefault="00956FEE" w:rsidP="00950AA3">
      <w:pPr>
        <w:pStyle w:val="Heading2"/>
        <w:bidi/>
        <w:jc w:val="center"/>
        <w:rPr>
          <w:rFonts w:ascii="Lato" w:hAnsi="Lato" w:cstheme="minorHAnsi"/>
          <w:b/>
          <w:color w:val="auto"/>
          <w:sz w:val="32"/>
          <w:szCs w:val="32"/>
        </w:rPr>
      </w:pPr>
      <w:r w:rsidRPr="00950AA3">
        <w:rPr>
          <w:rFonts w:ascii="Lato" w:hAnsi="Lato" w:cstheme="minorHAnsi"/>
          <w:b/>
          <w:color w:val="auto"/>
          <w:sz w:val="32"/>
          <w:szCs w:val="32"/>
          <w:rtl/>
        </w:rPr>
        <w:t>القسم الثالث – قائمة التحقق الخاصة بتقديم العطاء</w:t>
      </w:r>
    </w:p>
    <w:p w14:paraId="7C91E8F8" w14:textId="77777777" w:rsidR="00DF3B24" w:rsidRPr="000E2B09" w:rsidRDefault="00DF3B24" w:rsidP="00DF3B24">
      <w:pPr>
        <w:pStyle w:val="paragraph"/>
        <w:spacing w:before="0" w:beforeAutospacing="0" w:after="0" w:afterAutospacing="0"/>
        <w:ind w:right="45"/>
        <w:textAlignment w:val="baseline"/>
        <w:rPr>
          <w:rStyle w:val="normaltextrun"/>
          <w:rFonts w:ascii="Lato" w:hAnsi="Lato" w:cstheme="minorHAnsi"/>
          <w:b/>
          <w:sz w:val="22"/>
          <w:szCs w:val="22"/>
        </w:rPr>
      </w:pPr>
    </w:p>
    <w:tbl>
      <w:tblPr>
        <w:tblStyle w:val="TableGrid"/>
        <w:tblW w:w="0" w:type="auto"/>
        <w:tblLook w:val="04A0" w:firstRow="1" w:lastRow="0" w:firstColumn="1" w:lastColumn="0" w:noHBand="0" w:noVBand="1"/>
      </w:tblPr>
      <w:tblGrid>
        <w:gridCol w:w="1443"/>
        <w:gridCol w:w="1246"/>
        <w:gridCol w:w="2976"/>
        <w:gridCol w:w="1418"/>
        <w:gridCol w:w="1933"/>
      </w:tblGrid>
      <w:tr w:rsidR="001A33BF" w14:paraId="0E8132A2" w14:textId="77777777" w:rsidTr="674BD53D">
        <w:trPr>
          <w:trHeight w:val="699"/>
        </w:trPr>
        <w:tc>
          <w:tcPr>
            <w:tcW w:w="9016" w:type="dxa"/>
            <w:gridSpan w:val="5"/>
            <w:shd w:val="clear" w:color="auto" w:fill="FF0000"/>
            <w:vAlign w:val="center"/>
          </w:tcPr>
          <w:p w14:paraId="5168135F" w14:textId="77777777" w:rsidR="001A33BF" w:rsidRDefault="001A33BF" w:rsidP="00C563D8">
            <w:pPr>
              <w:spacing w:after="0"/>
              <w:rPr>
                <w:rFonts w:ascii="Lato" w:hAnsi="Lato"/>
                <w:b/>
                <w:color w:val="FFFFFF" w:themeColor="background1"/>
                <w:rtl/>
              </w:rPr>
            </w:pPr>
            <w:r w:rsidRPr="000E2B09">
              <w:rPr>
                <w:rFonts w:ascii="Lato" w:hAnsi="Lato"/>
                <w:b/>
                <w:color w:val="FFFFFF" w:themeColor="background1"/>
              </w:rPr>
              <w:t>We, the Bidder, hereby confirm we have completed all sections of the Bidder Response Document:</w:t>
            </w:r>
          </w:p>
          <w:p w14:paraId="04A379B8" w14:textId="218B13EA" w:rsidR="008F20E4" w:rsidRPr="008F20E4" w:rsidRDefault="008F20E4" w:rsidP="008F20E4">
            <w:pPr>
              <w:bidi/>
              <w:spacing w:after="0"/>
              <w:rPr>
                <w:rFonts w:ascii="Lato" w:hAnsi="Lato"/>
                <w:b/>
                <w:color w:val="FFFFFF" w:themeColor="background1"/>
              </w:rPr>
            </w:pPr>
            <w:r w:rsidRPr="008F20E4">
              <w:rPr>
                <w:rFonts w:ascii="Lato" w:hAnsi="Lato"/>
                <w:b/>
                <w:color w:val="FFFFFF" w:themeColor="background1"/>
                <w:rtl/>
              </w:rPr>
              <w:t>نحن، مقدم العطاء، نؤكد بموجب هذا أننا قد استكملنا جميع أقسام وثيقة استجابة مقدم العطاء</w:t>
            </w:r>
            <w:r w:rsidRPr="008F20E4">
              <w:rPr>
                <w:rFonts w:ascii="Lato" w:hAnsi="Lato"/>
                <w:b/>
                <w:color w:val="FFFFFF" w:themeColor="background1"/>
              </w:rPr>
              <w:t>:</w:t>
            </w:r>
          </w:p>
        </w:tc>
      </w:tr>
      <w:tr w:rsidR="001A33BF" w14:paraId="391223D7" w14:textId="77777777" w:rsidTr="674BD53D">
        <w:trPr>
          <w:trHeight w:val="235"/>
        </w:trPr>
        <w:tc>
          <w:tcPr>
            <w:tcW w:w="1443" w:type="dxa"/>
            <w:shd w:val="clear" w:color="auto" w:fill="D9D9D9" w:themeFill="background1" w:themeFillShade="D9"/>
            <w:vAlign w:val="center"/>
          </w:tcPr>
          <w:p w14:paraId="0D801977" w14:textId="77777777" w:rsidR="001A33BF" w:rsidRPr="000E2B09" w:rsidRDefault="001A33BF" w:rsidP="00C563D8">
            <w:pPr>
              <w:tabs>
                <w:tab w:val="clear" w:pos="1418"/>
                <w:tab w:val="center" w:pos="1394"/>
              </w:tabs>
              <w:spacing w:after="0"/>
              <w:jc w:val="center"/>
              <w:rPr>
                <w:rFonts w:ascii="Lato" w:hAnsi="Lato"/>
                <w:b/>
              </w:rPr>
            </w:pPr>
            <w:r w:rsidRPr="000E2B09">
              <w:rPr>
                <w:rFonts w:ascii="Lato" w:hAnsi="Lato"/>
                <w:b/>
              </w:rPr>
              <w:t>No</w:t>
            </w:r>
          </w:p>
        </w:tc>
        <w:tc>
          <w:tcPr>
            <w:tcW w:w="4222" w:type="dxa"/>
            <w:gridSpan w:val="2"/>
            <w:shd w:val="clear" w:color="auto" w:fill="D9D9D9" w:themeFill="background1" w:themeFillShade="D9"/>
            <w:vAlign w:val="center"/>
          </w:tcPr>
          <w:p w14:paraId="065DAEF2" w14:textId="5235F857" w:rsidR="001A33BF" w:rsidRPr="00105280" w:rsidRDefault="001A33BF" w:rsidP="00C563D8">
            <w:pPr>
              <w:spacing w:after="0"/>
              <w:jc w:val="center"/>
              <w:rPr>
                <w:rFonts w:ascii="Lato" w:hAnsi="Lato" w:hint="cs"/>
                <w:b/>
                <w:rtl/>
                <w:lang w:val="en-US"/>
              </w:rPr>
            </w:pPr>
            <w:r w:rsidRPr="000E2B09">
              <w:rPr>
                <w:rFonts w:ascii="Lato" w:hAnsi="Lato"/>
                <w:b/>
              </w:rPr>
              <w:t>Section</w:t>
            </w:r>
            <w:r w:rsidR="00105280">
              <w:rPr>
                <w:rFonts w:ascii="Lato" w:hAnsi="Lato" w:hint="cs"/>
                <w:b/>
                <w:rtl/>
                <w:lang w:val="en-US"/>
              </w:rPr>
              <w:t xml:space="preserve">القسم </w:t>
            </w:r>
          </w:p>
        </w:tc>
        <w:tc>
          <w:tcPr>
            <w:tcW w:w="3351" w:type="dxa"/>
            <w:gridSpan w:val="2"/>
            <w:shd w:val="clear" w:color="auto" w:fill="D9D9D9" w:themeFill="background1" w:themeFillShade="D9"/>
            <w:vAlign w:val="center"/>
          </w:tcPr>
          <w:p w14:paraId="7C676120" w14:textId="77777777" w:rsidR="001A33BF" w:rsidRDefault="001A33BF" w:rsidP="00C563D8">
            <w:pPr>
              <w:spacing w:after="0"/>
              <w:jc w:val="center"/>
              <w:rPr>
                <w:rFonts w:ascii="Lato" w:hAnsi="Lato"/>
                <w:b/>
                <w:rtl/>
              </w:rPr>
            </w:pPr>
            <w:r w:rsidRPr="000E2B09">
              <w:rPr>
                <w:rFonts w:ascii="Lato" w:hAnsi="Lato"/>
                <w:b/>
              </w:rPr>
              <w:t>Please Tick</w:t>
            </w:r>
          </w:p>
          <w:p w14:paraId="530D1CAE" w14:textId="71A59D17" w:rsidR="00105280" w:rsidRPr="000E2B09" w:rsidRDefault="00105280" w:rsidP="00105280">
            <w:pPr>
              <w:bidi/>
              <w:spacing w:after="0"/>
              <w:jc w:val="center"/>
              <w:rPr>
                <w:rFonts w:ascii="Lato" w:hAnsi="Lato"/>
                <w:b/>
              </w:rPr>
            </w:pPr>
            <w:r w:rsidRPr="00105280">
              <w:rPr>
                <w:rFonts w:ascii="Lato" w:hAnsi="Lato" w:cs="Arial"/>
                <w:b/>
                <w:rtl/>
              </w:rPr>
              <w:t>الرجاء وضع علامة صح</w:t>
            </w:r>
          </w:p>
        </w:tc>
      </w:tr>
      <w:tr w:rsidR="001A33BF" w14:paraId="1455C07E" w14:textId="77777777" w:rsidTr="674BD53D">
        <w:trPr>
          <w:trHeight w:val="558"/>
        </w:trPr>
        <w:tc>
          <w:tcPr>
            <w:tcW w:w="1443" w:type="dxa"/>
            <w:vAlign w:val="center"/>
          </w:tcPr>
          <w:p w14:paraId="0ADE5492" w14:textId="1C1B21A3" w:rsidR="001A33BF" w:rsidRPr="000E2B09" w:rsidRDefault="007B4C50" w:rsidP="00194223">
            <w:pPr>
              <w:spacing w:after="0"/>
              <w:jc w:val="center"/>
              <w:rPr>
                <w:rFonts w:ascii="Lato" w:hAnsi="Lato"/>
              </w:rPr>
            </w:pPr>
            <w:r w:rsidRPr="000E2B09">
              <w:rPr>
                <w:rFonts w:ascii="Lato" w:hAnsi="Lato"/>
              </w:rPr>
              <w:t>1</w:t>
            </w:r>
            <w:r w:rsidR="001A33BF" w:rsidRPr="000E2B09">
              <w:rPr>
                <w:rFonts w:ascii="Lato" w:hAnsi="Lato"/>
              </w:rPr>
              <w:t>.</w:t>
            </w:r>
          </w:p>
        </w:tc>
        <w:tc>
          <w:tcPr>
            <w:tcW w:w="4222" w:type="dxa"/>
            <w:gridSpan w:val="2"/>
            <w:vAlign w:val="center"/>
          </w:tcPr>
          <w:p w14:paraId="562215CA" w14:textId="77777777" w:rsidR="001A33BF" w:rsidRDefault="001A33BF" w:rsidP="00194223">
            <w:pPr>
              <w:spacing w:after="0"/>
              <w:jc w:val="center"/>
              <w:rPr>
                <w:rFonts w:ascii="Lato" w:hAnsi="Lato"/>
                <w:rtl/>
              </w:rPr>
            </w:pPr>
            <w:r w:rsidRPr="000E2B09">
              <w:rPr>
                <w:rFonts w:ascii="Lato" w:hAnsi="Lato"/>
              </w:rPr>
              <w:t xml:space="preserve">Section </w:t>
            </w:r>
            <w:r w:rsidR="00821ED3" w:rsidRPr="000E2B09">
              <w:rPr>
                <w:rFonts w:ascii="Lato" w:hAnsi="Lato"/>
              </w:rPr>
              <w:t>1</w:t>
            </w:r>
            <w:r w:rsidRPr="000E2B09">
              <w:rPr>
                <w:rFonts w:ascii="Lato" w:hAnsi="Lato"/>
              </w:rPr>
              <w:t xml:space="preserve"> – Essential Criteria</w:t>
            </w:r>
          </w:p>
          <w:p w14:paraId="0E5F20C3" w14:textId="4FF3DCFF" w:rsidR="00105280" w:rsidRPr="000E2B09" w:rsidRDefault="00105280" w:rsidP="00105280">
            <w:pPr>
              <w:bidi/>
              <w:spacing w:after="0"/>
              <w:jc w:val="center"/>
              <w:rPr>
                <w:rFonts w:ascii="Lato" w:hAnsi="Lato"/>
              </w:rPr>
            </w:pPr>
            <w:r w:rsidRPr="00105280">
              <w:rPr>
                <w:rFonts w:ascii="Lato" w:hAnsi="Lato" w:cs="Arial"/>
                <w:rtl/>
              </w:rPr>
              <w:t>القسم الأول – المعايير الأساسية</w:t>
            </w:r>
          </w:p>
        </w:tc>
        <w:tc>
          <w:tcPr>
            <w:tcW w:w="3351" w:type="dxa"/>
            <w:gridSpan w:val="2"/>
            <w:vAlign w:val="center"/>
          </w:tcPr>
          <w:p w14:paraId="72788365" w14:textId="77777777" w:rsidR="001A33BF" w:rsidRPr="000E2B09" w:rsidRDefault="001A33BF" w:rsidP="00194223">
            <w:pPr>
              <w:spacing w:after="0"/>
              <w:jc w:val="center"/>
              <w:rPr>
                <w:rFonts w:ascii="Lato" w:hAnsi="Lato"/>
              </w:rPr>
            </w:pPr>
          </w:p>
        </w:tc>
      </w:tr>
      <w:tr w:rsidR="001A33BF" w14:paraId="29D28E55" w14:textId="77777777" w:rsidTr="674BD53D">
        <w:trPr>
          <w:trHeight w:val="553"/>
        </w:trPr>
        <w:tc>
          <w:tcPr>
            <w:tcW w:w="1443" w:type="dxa"/>
            <w:vAlign w:val="center"/>
          </w:tcPr>
          <w:p w14:paraId="38C64C8F" w14:textId="0FF40BF6" w:rsidR="001A33BF" w:rsidRPr="000E2B09" w:rsidRDefault="007B4C50" w:rsidP="00194223">
            <w:pPr>
              <w:spacing w:after="0"/>
              <w:jc w:val="center"/>
              <w:rPr>
                <w:rFonts w:ascii="Lato" w:hAnsi="Lato"/>
              </w:rPr>
            </w:pPr>
            <w:r w:rsidRPr="000E2B09">
              <w:rPr>
                <w:rFonts w:ascii="Lato" w:hAnsi="Lato"/>
              </w:rPr>
              <w:t>2</w:t>
            </w:r>
            <w:r w:rsidR="001A33BF" w:rsidRPr="000E2B09">
              <w:rPr>
                <w:rFonts w:ascii="Lato" w:hAnsi="Lato"/>
              </w:rPr>
              <w:t>.</w:t>
            </w:r>
          </w:p>
        </w:tc>
        <w:tc>
          <w:tcPr>
            <w:tcW w:w="4222" w:type="dxa"/>
            <w:gridSpan w:val="2"/>
            <w:vAlign w:val="center"/>
          </w:tcPr>
          <w:p w14:paraId="4D005CCE" w14:textId="77777777" w:rsidR="001A33BF" w:rsidRDefault="001A33BF" w:rsidP="00194223">
            <w:pPr>
              <w:spacing w:after="0"/>
              <w:jc w:val="center"/>
              <w:rPr>
                <w:rFonts w:ascii="Lato" w:hAnsi="Lato"/>
                <w:rtl/>
              </w:rPr>
            </w:pPr>
            <w:r w:rsidRPr="000E2B09">
              <w:rPr>
                <w:rFonts w:ascii="Lato" w:hAnsi="Lato"/>
              </w:rPr>
              <w:t xml:space="preserve">Section </w:t>
            </w:r>
            <w:r w:rsidR="00821ED3" w:rsidRPr="000E2B09">
              <w:rPr>
                <w:rFonts w:ascii="Lato" w:hAnsi="Lato"/>
              </w:rPr>
              <w:t>2</w:t>
            </w:r>
            <w:r w:rsidRPr="000E2B09">
              <w:rPr>
                <w:rFonts w:ascii="Lato" w:hAnsi="Lato"/>
              </w:rPr>
              <w:t xml:space="preserve"> – Capability</w:t>
            </w:r>
            <w:r w:rsidR="00626E30" w:rsidRPr="000E2B09">
              <w:rPr>
                <w:rFonts w:ascii="Lato" w:hAnsi="Lato"/>
              </w:rPr>
              <w:t xml:space="preserve"> </w:t>
            </w:r>
            <w:r w:rsidR="000C358C">
              <w:rPr>
                <w:rFonts w:ascii="Lato" w:hAnsi="Lato"/>
              </w:rPr>
              <w:t>Requirements</w:t>
            </w:r>
          </w:p>
          <w:p w14:paraId="2A73D8ED" w14:textId="2BACA57E" w:rsidR="00105280" w:rsidRPr="000E2B09" w:rsidRDefault="00105280" w:rsidP="00105280">
            <w:pPr>
              <w:bidi/>
              <w:spacing w:after="0"/>
              <w:jc w:val="center"/>
              <w:rPr>
                <w:rFonts w:ascii="Lato" w:hAnsi="Lato"/>
              </w:rPr>
            </w:pPr>
            <w:r w:rsidRPr="00105280">
              <w:rPr>
                <w:rFonts w:ascii="Lato" w:hAnsi="Lato" w:cs="Arial"/>
                <w:rtl/>
              </w:rPr>
              <w:t>القسم الثاني – متطلبات القدرات</w:t>
            </w:r>
          </w:p>
        </w:tc>
        <w:tc>
          <w:tcPr>
            <w:tcW w:w="3351" w:type="dxa"/>
            <w:gridSpan w:val="2"/>
            <w:vAlign w:val="center"/>
          </w:tcPr>
          <w:p w14:paraId="3955C0CF" w14:textId="77777777" w:rsidR="001A33BF" w:rsidRPr="000E2B09" w:rsidRDefault="001A33BF" w:rsidP="00194223">
            <w:pPr>
              <w:spacing w:after="0"/>
              <w:jc w:val="center"/>
              <w:rPr>
                <w:rFonts w:ascii="Lato" w:hAnsi="Lato"/>
              </w:rPr>
            </w:pPr>
          </w:p>
        </w:tc>
      </w:tr>
      <w:tr w:rsidR="001A33BF" w14:paraId="3201B7AC" w14:textId="77777777" w:rsidTr="674BD53D">
        <w:trPr>
          <w:trHeight w:val="216"/>
        </w:trPr>
        <w:tc>
          <w:tcPr>
            <w:tcW w:w="9016" w:type="dxa"/>
            <w:gridSpan w:val="5"/>
          </w:tcPr>
          <w:p w14:paraId="53DF20FF" w14:textId="77777777" w:rsidR="001A33BF" w:rsidRPr="000E2B09" w:rsidRDefault="001A33BF" w:rsidP="00C563D8">
            <w:pPr>
              <w:spacing w:after="0"/>
              <w:rPr>
                <w:rFonts w:ascii="Lato" w:hAnsi="Lato"/>
              </w:rPr>
            </w:pPr>
          </w:p>
        </w:tc>
      </w:tr>
      <w:tr w:rsidR="001A33BF" w14:paraId="3FDFE42B" w14:textId="77777777" w:rsidTr="674BD53D">
        <w:trPr>
          <w:trHeight w:val="734"/>
        </w:trPr>
        <w:tc>
          <w:tcPr>
            <w:tcW w:w="9016" w:type="dxa"/>
            <w:gridSpan w:val="5"/>
            <w:shd w:val="clear" w:color="auto" w:fill="FF0000"/>
            <w:vAlign w:val="center"/>
          </w:tcPr>
          <w:p w14:paraId="5E78ADDF" w14:textId="77777777" w:rsidR="001A33BF" w:rsidRDefault="001A33BF" w:rsidP="00C563D8">
            <w:pPr>
              <w:spacing w:after="0"/>
              <w:rPr>
                <w:rFonts w:ascii="Lato" w:hAnsi="Lato"/>
                <w:b/>
                <w:color w:val="FFFFFF" w:themeColor="background1"/>
                <w:rtl/>
              </w:rPr>
            </w:pPr>
            <w:r w:rsidRPr="000E2B09">
              <w:rPr>
                <w:rFonts w:ascii="Lato" w:hAnsi="Lato"/>
                <w:b/>
                <w:color w:val="FFFFFF" w:themeColor="background1"/>
              </w:rPr>
              <w:t>We, the Bidder, confirm we have uploaded all of the required information and supporting evidence:</w:t>
            </w:r>
          </w:p>
          <w:p w14:paraId="06EFFD95" w14:textId="55608C2D" w:rsidR="000A497E" w:rsidRPr="000A497E" w:rsidRDefault="000A497E" w:rsidP="000A497E">
            <w:pPr>
              <w:bidi/>
              <w:spacing w:after="0"/>
              <w:rPr>
                <w:rFonts w:ascii="Lato" w:hAnsi="Lato"/>
                <w:b/>
                <w:color w:val="FFFFFF" w:themeColor="background1"/>
              </w:rPr>
            </w:pPr>
            <w:r w:rsidRPr="000A497E">
              <w:rPr>
                <w:rFonts w:ascii="Lato" w:hAnsi="Lato"/>
                <w:b/>
                <w:color w:val="FFFFFF" w:themeColor="background1"/>
                <w:rtl/>
              </w:rPr>
              <w:t>نحن، مقدم العطاء، نؤكد أننا قمنا بتحميل جميع المعلومات المطلوبة والمستندات الداعمة اللازمة</w:t>
            </w:r>
            <w:r w:rsidRPr="000A497E">
              <w:rPr>
                <w:rFonts w:ascii="Lato" w:hAnsi="Lato"/>
                <w:b/>
                <w:color w:val="FFFFFF" w:themeColor="background1"/>
              </w:rPr>
              <w:t>:</w:t>
            </w:r>
          </w:p>
        </w:tc>
      </w:tr>
      <w:tr w:rsidR="00DF40EA" w14:paraId="7C8A72FC" w14:textId="77777777" w:rsidTr="674BD53D">
        <w:trPr>
          <w:trHeight w:val="313"/>
        </w:trPr>
        <w:tc>
          <w:tcPr>
            <w:tcW w:w="2689" w:type="dxa"/>
            <w:gridSpan w:val="2"/>
            <w:shd w:val="clear" w:color="auto" w:fill="D9D9D9" w:themeFill="background1" w:themeFillShade="D9"/>
            <w:vAlign w:val="center"/>
          </w:tcPr>
          <w:p w14:paraId="0B411174" w14:textId="6ABB2845" w:rsidR="00DF40EA" w:rsidRPr="000E2B09" w:rsidRDefault="00DF40EA" w:rsidP="00DF40EA">
            <w:pPr>
              <w:spacing w:after="0"/>
              <w:jc w:val="center"/>
              <w:rPr>
                <w:rFonts w:ascii="Lato" w:hAnsi="Lato"/>
                <w:b/>
              </w:rPr>
            </w:pPr>
            <w:r w:rsidRPr="000E2B09">
              <w:rPr>
                <w:rFonts w:ascii="Lato" w:hAnsi="Lato"/>
                <w:b/>
              </w:rPr>
              <w:t>Section</w:t>
            </w:r>
            <w:r>
              <w:rPr>
                <w:rFonts w:ascii="Lato" w:hAnsi="Lato" w:hint="cs"/>
                <w:b/>
                <w:rtl/>
                <w:lang w:val="en-US"/>
              </w:rPr>
              <w:t>القسم</w:t>
            </w:r>
          </w:p>
        </w:tc>
        <w:tc>
          <w:tcPr>
            <w:tcW w:w="4394" w:type="dxa"/>
            <w:gridSpan w:val="2"/>
            <w:shd w:val="clear" w:color="auto" w:fill="D9D9D9" w:themeFill="background1" w:themeFillShade="D9"/>
            <w:vAlign w:val="center"/>
          </w:tcPr>
          <w:p w14:paraId="4EC53011" w14:textId="77777777" w:rsidR="00DF40EA" w:rsidRDefault="00DF40EA" w:rsidP="00DF40EA">
            <w:pPr>
              <w:spacing w:after="0"/>
              <w:jc w:val="center"/>
              <w:rPr>
                <w:rFonts w:ascii="Lato" w:hAnsi="Lato"/>
                <w:b/>
                <w:rtl/>
              </w:rPr>
            </w:pPr>
            <w:r w:rsidRPr="000E2B09">
              <w:rPr>
                <w:rFonts w:ascii="Lato" w:hAnsi="Lato"/>
                <w:b/>
              </w:rPr>
              <w:t>Required Document / Evidence</w:t>
            </w:r>
          </w:p>
          <w:p w14:paraId="5A473BB9" w14:textId="6244AEE2" w:rsidR="00DF40EA" w:rsidRPr="000E2B09" w:rsidRDefault="00DF40EA" w:rsidP="00DF40EA">
            <w:pPr>
              <w:spacing w:after="0"/>
              <w:jc w:val="center"/>
              <w:rPr>
                <w:rFonts w:ascii="Lato" w:hAnsi="Lato"/>
                <w:b/>
              </w:rPr>
            </w:pPr>
            <w:r w:rsidRPr="00DF40EA">
              <w:rPr>
                <w:rFonts w:ascii="Lato" w:hAnsi="Lato"/>
                <w:b/>
                <w:rtl/>
              </w:rPr>
              <w:t>المستند / الدليل المطلوب</w:t>
            </w:r>
          </w:p>
        </w:tc>
        <w:tc>
          <w:tcPr>
            <w:tcW w:w="1933" w:type="dxa"/>
            <w:shd w:val="clear" w:color="auto" w:fill="D9D9D9" w:themeFill="background1" w:themeFillShade="D9"/>
            <w:vAlign w:val="center"/>
          </w:tcPr>
          <w:p w14:paraId="2CC6DAEA" w14:textId="77777777" w:rsidR="00DF40EA" w:rsidRDefault="00DF40EA" w:rsidP="00DF40EA">
            <w:pPr>
              <w:spacing w:after="0"/>
              <w:jc w:val="center"/>
              <w:rPr>
                <w:rFonts w:ascii="Lato" w:hAnsi="Lato"/>
                <w:b/>
                <w:rtl/>
              </w:rPr>
            </w:pPr>
            <w:r w:rsidRPr="000E2B09">
              <w:rPr>
                <w:rFonts w:ascii="Lato" w:hAnsi="Lato"/>
                <w:b/>
              </w:rPr>
              <w:t>Please Tick</w:t>
            </w:r>
          </w:p>
          <w:p w14:paraId="79CB04F7" w14:textId="63C8FBBA" w:rsidR="00DF40EA" w:rsidRPr="000E2B09" w:rsidRDefault="00DF40EA" w:rsidP="00DF40EA">
            <w:pPr>
              <w:spacing w:after="0"/>
              <w:jc w:val="center"/>
              <w:rPr>
                <w:rFonts w:ascii="Lato" w:hAnsi="Lato"/>
                <w:b/>
              </w:rPr>
            </w:pPr>
            <w:r w:rsidRPr="00105280">
              <w:rPr>
                <w:rFonts w:ascii="Lato" w:hAnsi="Lato" w:cs="Arial"/>
                <w:b/>
                <w:rtl/>
              </w:rPr>
              <w:t>الرجاء وضع علامة صح</w:t>
            </w:r>
          </w:p>
        </w:tc>
      </w:tr>
      <w:tr w:rsidR="001A33BF" w14:paraId="1D1C9590" w14:textId="77777777" w:rsidTr="674BD53D">
        <w:trPr>
          <w:trHeight w:val="221"/>
        </w:trPr>
        <w:tc>
          <w:tcPr>
            <w:tcW w:w="2689" w:type="dxa"/>
            <w:gridSpan w:val="2"/>
            <w:vMerge w:val="restart"/>
            <w:vAlign w:val="center"/>
          </w:tcPr>
          <w:p w14:paraId="2EA94778" w14:textId="77777777" w:rsidR="001A33BF" w:rsidRDefault="001A33BF" w:rsidP="00C563D8">
            <w:pPr>
              <w:spacing w:after="0"/>
              <w:jc w:val="center"/>
              <w:rPr>
                <w:rFonts w:ascii="Lato" w:hAnsi="Lato"/>
                <w:b/>
                <w:rtl/>
              </w:rPr>
            </w:pPr>
            <w:r w:rsidRPr="000E2B09">
              <w:rPr>
                <w:rFonts w:ascii="Lato" w:hAnsi="Lato"/>
                <w:b/>
              </w:rPr>
              <w:t>Essential Criteria Evidence</w:t>
            </w:r>
          </w:p>
          <w:p w14:paraId="666A261B" w14:textId="28C64EE5" w:rsidR="00812189" w:rsidRPr="000E2B09" w:rsidRDefault="00812189" w:rsidP="00812189">
            <w:pPr>
              <w:bidi/>
              <w:spacing w:after="0"/>
              <w:jc w:val="center"/>
              <w:rPr>
                <w:rFonts w:ascii="Lato" w:hAnsi="Lato"/>
                <w:b/>
              </w:rPr>
            </w:pPr>
            <w:r w:rsidRPr="00812189">
              <w:rPr>
                <w:rFonts w:ascii="Lato" w:hAnsi="Lato"/>
                <w:b/>
                <w:rtl/>
              </w:rPr>
              <w:t>أدلة المعايير الأساسية</w:t>
            </w:r>
          </w:p>
        </w:tc>
        <w:tc>
          <w:tcPr>
            <w:tcW w:w="4394" w:type="dxa"/>
            <w:gridSpan w:val="2"/>
          </w:tcPr>
          <w:p w14:paraId="36EEC993" w14:textId="77777777" w:rsidR="001A33BF" w:rsidRDefault="001A33BF" w:rsidP="00C563D8">
            <w:pPr>
              <w:spacing w:after="0"/>
              <w:jc w:val="center"/>
              <w:rPr>
                <w:rFonts w:ascii="Lato" w:hAnsi="Lato"/>
                <w:rtl/>
              </w:rPr>
            </w:pPr>
            <w:r w:rsidRPr="000E2B09">
              <w:rPr>
                <w:rFonts w:ascii="Lato" w:hAnsi="Lato"/>
              </w:rPr>
              <w:t>Proof of legitimate business address</w:t>
            </w:r>
          </w:p>
          <w:p w14:paraId="1144BDB1" w14:textId="67DB8A36" w:rsidR="004B41BE" w:rsidRPr="000E2B09" w:rsidRDefault="004B41BE" w:rsidP="004B41BE">
            <w:pPr>
              <w:bidi/>
              <w:spacing w:after="0"/>
              <w:jc w:val="center"/>
              <w:rPr>
                <w:rFonts w:ascii="Lato" w:hAnsi="Lato"/>
              </w:rPr>
            </w:pPr>
            <w:r w:rsidRPr="004B41BE">
              <w:rPr>
                <w:rFonts w:ascii="Lato" w:hAnsi="Lato"/>
                <w:rtl/>
              </w:rPr>
              <w:t>إثبات عنوان العمل القانوني المعتمد</w:t>
            </w:r>
          </w:p>
        </w:tc>
        <w:tc>
          <w:tcPr>
            <w:tcW w:w="1933" w:type="dxa"/>
          </w:tcPr>
          <w:p w14:paraId="152DE7A6" w14:textId="77777777" w:rsidR="001A33BF" w:rsidRPr="000E2B09" w:rsidRDefault="001A33BF" w:rsidP="00C563D8">
            <w:pPr>
              <w:spacing w:after="0"/>
              <w:jc w:val="center"/>
              <w:rPr>
                <w:rFonts w:ascii="Lato" w:hAnsi="Lato"/>
              </w:rPr>
            </w:pPr>
          </w:p>
        </w:tc>
      </w:tr>
      <w:tr w:rsidR="001A33BF" w14:paraId="379CE806" w14:textId="77777777" w:rsidTr="674BD53D">
        <w:tc>
          <w:tcPr>
            <w:tcW w:w="2689" w:type="dxa"/>
            <w:gridSpan w:val="2"/>
            <w:vMerge/>
            <w:vAlign w:val="center"/>
          </w:tcPr>
          <w:p w14:paraId="6CA26903" w14:textId="77777777" w:rsidR="001A33BF" w:rsidRPr="000E2B09" w:rsidRDefault="001A33BF" w:rsidP="00C563D8">
            <w:pPr>
              <w:spacing w:after="0"/>
              <w:jc w:val="center"/>
              <w:rPr>
                <w:rFonts w:ascii="Lato" w:hAnsi="Lato"/>
                <w:b/>
              </w:rPr>
            </w:pPr>
          </w:p>
        </w:tc>
        <w:tc>
          <w:tcPr>
            <w:tcW w:w="4394" w:type="dxa"/>
            <w:gridSpan w:val="2"/>
          </w:tcPr>
          <w:p w14:paraId="79C712A3" w14:textId="77777777" w:rsidR="001A33BF" w:rsidRDefault="001A33BF" w:rsidP="00C563D8">
            <w:pPr>
              <w:spacing w:after="0"/>
              <w:jc w:val="center"/>
              <w:rPr>
                <w:rFonts w:ascii="Lato" w:hAnsi="Lato"/>
                <w:rtl/>
              </w:rPr>
            </w:pPr>
            <w:r w:rsidRPr="000E2B09">
              <w:rPr>
                <w:rFonts w:ascii="Lato" w:hAnsi="Lato"/>
              </w:rPr>
              <w:t xml:space="preserve">Copy of tax registration number &amp; </w:t>
            </w:r>
            <w:r w:rsidR="000E36A1">
              <w:rPr>
                <w:rFonts w:ascii="Lato" w:hAnsi="Lato"/>
              </w:rPr>
              <w:t>card</w:t>
            </w:r>
          </w:p>
          <w:p w14:paraId="2DA37EAB" w14:textId="131BFE0C" w:rsidR="004B41BE" w:rsidRPr="000E2B09" w:rsidRDefault="004B41BE" w:rsidP="004B41BE">
            <w:pPr>
              <w:bidi/>
              <w:spacing w:after="0"/>
              <w:jc w:val="center"/>
              <w:rPr>
                <w:rFonts w:ascii="Lato" w:hAnsi="Lato"/>
              </w:rPr>
            </w:pPr>
            <w:r w:rsidRPr="004B41BE">
              <w:rPr>
                <w:rFonts w:ascii="Lato" w:hAnsi="Lato"/>
                <w:rtl/>
              </w:rPr>
              <w:t>نسخة من رقم التسجيل الضريبي وبطاقة الرقم الضريبي</w:t>
            </w:r>
          </w:p>
        </w:tc>
        <w:tc>
          <w:tcPr>
            <w:tcW w:w="1933" w:type="dxa"/>
          </w:tcPr>
          <w:p w14:paraId="743F3338" w14:textId="77777777" w:rsidR="001A33BF" w:rsidRPr="000E2B09" w:rsidRDefault="001A33BF" w:rsidP="00C563D8">
            <w:pPr>
              <w:spacing w:after="0"/>
              <w:jc w:val="center"/>
              <w:rPr>
                <w:rFonts w:ascii="Lato" w:hAnsi="Lato"/>
              </w:rPr>
            </w:pPr>
          </w:p>
        </w:tc>
      </w:tr>
      <w:tr w:rsidR="001A33BF" w14:paraId="4A2E65A7" w14:textId="77777777" w:rsidTr="674BD53D">
        <w:trPr>
          <w:trHeight w:val="58"/>
        </w:trPr>
        <w:tc>
          <w:tcPr>
            <w:tcW w:w="2689" w:type="dxa"/>
            <w:gridSpan w:val="2"/>
            <w:vMerge/>
            <w:vAlign w:val="center"/>
          </w:tcPr>
          <w:p w14:paraId="197E119D" w14:textId="77777777" w:rsidR="001A33BF" w:rsidRPr="000E2B09" w:rsidRDefault="001A33BF" w:rsidP="00C563D8">
            <w:pPr>
              <w:spacing w:after="0"/>
              <w:jc w:val="center"/>
              <w:rPr>
                <w:rFonts w:ascii="Lato" w:hAnsi="Lato"/>
                <w:b/>
              </w:rPr>
            </w:pPr>
          </w:p>
        </w:tc>
        <w:tc>
          <w:tcPr>
            <w:tcW w:w="4394" w:type="dxa"/>
            <w:gridSpan w:val="2"/>
          </w:tcPr>
          <w:p w14:paraId="45D518B2" w14:textId="77777777" w:rsidR="001A33BF" w:rsidRDefault="001A33BF" w:rsidP="00C563D8">
            <w:pPr>
              <w:spacing w:after="0"/>
              <w:jc w:val="center"/>
              <w:rPr>
                <w:rFonts w:ascii="Lato" w:hAnsi="Lato"/>
                <w:rtl/>
              </w:rPr>
            </w:pPr>
            <w:r w:rsidRPr="000E2B09">
              <w:rPr>
                <w:rFonts w:ascii="Lato" w:hAnsi="Lato"/>
              </w:rPr>
              <w:t>Copy of business registration certificate</w:t>
            </w:r>
          </w:p>
          <w:p w14:paraId="147668F0" w14:textId="6745C421" w:rsidR="009E6D5F" w:rsidRPr="000E2B09" w:rsidRDefault="009E6D5F" w:rsidP="009E6D5F">
            <w:pPr>
              <w:spacing w:after="0"/>
              <w:jc w:val="center"/>
              <w:rPr>
                <w:rFonts w:ascii="Lato" w:hAnsi="Lato"/>
              </w:rPr>
            </w:pPr>
            <w:r w:rsidRPr="009E6D5F">
              <w:rPr>
                <w:rFonts w:ascii="Lato" w:hAnsi="Lato"/>
                <w:rtl/>
              </w:rPr>
              <w:t>نسخة من شهادة السجل التجاري</w:t>
            </w:r>
          </w:p>
        </w:tc>
        <w:tc>
          <w:tcPr>
            <w:tcW w:w="1933" w:type="dxa"/>
          </w:tcPr>
          <w:p w14:paraId="1DA47BCF" w14:textId="77777777" w:rsidR="001A33BF" w:rsidRPr="000E2B09" w:rsidRDefault="001A33BF" w:rsidP="00C563D8">
            <w:pPr>
              <w:spacing w:after="0"/>
              <w:jc w:val="center"/>
              <w:rPr>
                <w:rFonts w:ascii="Lato" w:hAnsi="Lato"/>
              </w:rPr>
            </w:pPr>
          </w:p>
        </w:tc>
      </w:tr>
      <w:tr w:rsidR="00562CE7" w14:paraId="2D1C96CA" w14:textId="77777777" w:rsidTr="00562CE7">
        <w:trPr>
          <w:trHeight w:val="165"/>
        </w:trPr>
        <w:tc>
          <w:tcPr>
            <w:tcW w:w="2689" w:type="dxa"/>
            <w:gridSpan w:val="2"/>
            <w:vMerge/>
            <w:vAlign w:val="center"/>
          </w:tcPr>
          <w:p w14:paraId="70FE8D02" w14:textId="77777777" w:rsidR="00562CE7" w:rsidRPr="000E2B09" w:rsidRDefault="00562CE7" w:rsidP="00C563D8">
            <w:pPr>
              <w:spacing w:after="0"/>
              <w:jc w:val="center"/>
              <w:rPr>
                <w:rFonts w:ascii="Lato" w:hAnsi="Lato"/>
                <w:b/>
              </w:rPr>
            </w:pPr>
          </w:p>
        </w:tc>
        <w:tc>
          <w:tcPr>
            <w:tcW w:w="4394" w:type="dxa"/>
            <w:gridSpan w:val="2"/>
          </w:tcPr>
          <w:p w14:paraId="7303A652" w14:textId="77777777" w:rsidR="00562CE7" w:rsidRDefault="00562CE7" w:rsidP="00C563D8">
            <w:pPr>
              <w:spacing w:after="0"/>
              <w:jc w:val="center"/>
              <w:rPr>
                <w:rFonts w:ascii="Lato" w:hAnsi="Lato"/>
              </w:rPr>
            </w:pPr>
            <w:r w:rsidRPr="000E2B09">
              <w:rPr>
                <w:rFonts w:ascii="Lato" w:hAnsi="Lato"/>
              </w:rPr>
              <w:t xml:space="preserve">Copy of </w:t>
            </w:r>
            <w:r>
              <w:rPr>
                <w:rFonts w:ascii="Lato" w:hAnsi="Lato"/>
              </w:rPr>
              <w:t>professional license (for contracting)</w:t>
            </w:r>
          </w:p>
          <w:p w14:paraId="707481A8" w14:textId="2DF2EECA" w:rsidR="00D93A23" w:rsidRPr="000E2B09" w:rsidRDefault="00D93A23" w:rsidP="00D93A23">
            <w:pPr>
              <w:bidi/>
              <w:spacing w:after="0"/>
              <w:jc w:val="center"/>
              <w:rPr>
                <w:rFonts w:ascii="Lato" w:hAnsi="Lato"/>
              </w:rPr>
            </w:pPr>
            <w:r w:rsidRPr="00D93A23">
              <w:rPr>
                <w:rFonts w:ascii="Lato" w:hAnsi="Lato"/>
                <w:rtl/>
              </w:rPr>
              <w:t>نسخة من الرخصة المهنية (لأعمال المقاولات)</w:t>
            </w:r>
          </w:p>
        </w:tc>
        <w:tc>
          <w:tcPr>
            <w:tcW w:w="1933" w:type="dxa"/>
          </w:tcPr>
          <w:p w14:paraId="409EF4A8" w14:textId="77777777" w:rsidR="00562CE7" w:rsidRPr="000E2B09" w:rsidRDefault="00562CE7" w:rsidP="00C563D8">
            <w:pPr>
              <w:spacing w:after="0"/>
              <w:jc w:val="center"/>
              <w:rPr>
                <w:rFonts w:ascii="Lato" w:hAnsi="Lato"/>
              </w:rPr>
            </w:pPr>
          </w:p>
        </w:tc>
      </w:tr>
      <w:tr w:rsidR="001A33BF" w14:paraId="7D4F30E5" w14:textId="77777777" w:rsidTr="674BD53D">
        <w:tc>
          <w:tcPr>
            <w:tcW w:w="2689" w:type="dxa"/>
            <w:gridSpan w:val="2"/>
            <w:vMerge w:val="restart"/>
            <w:vAlign w:val="center"/>
          </w:tcPr>
          <w:p w14:paraId="6CCC2ECD" w14:textId="3911EDFF" w:rsidR="001A33BF" w:rsidRPr="000E2B09" w:rsidRDefault="001A33BF" w:rsidP="00C563D8">
            <w:pPr>
              <w:spacing w:after="0"/>
              <w:jc w:val="center"/>
              <w:rPr>
                <w:rFonts w:ascii="Lato" w:hAnsi="Lato"/>
                <w:b/>
              </w:rPr>
            </w:pPr>
            <w:r w:rsidRPr="000E2B09">
              <w:rPr>
                <w:rFonts w:ascii="Lato" w:hAnsi="Lato"/>
                <w:b/>
              </w:rPr>
              <w:t>Capability</w:t>
            </w:r>
            <w:r w:rsidR="00D2750A">
              <w:rPr>
                <w:rFonts w:ascii="Lato" w:hAnsi="Lato"/>
                <w:b/>
              </w:rPr>
              <w:t xml:space="preserve"> </w:t>
            </w:r>
            <w:r w:rsidR="000C358C">
              <w:rPr>
                <w:rFonts w:ascii="Lato" w:hAnsi="Lato"/>
                <w:b/>
              </w:rPr>
              <w:t>Requirements</w:t>
            </w:r>
          </w:p>
        </w:tc>
        <w:tc>
          <w:tcPr>
            <w:tcW w:w="4394" w:type="dxa"/>
            <w:gridSpan w:val="2"/>
          </w:tcPr>
          <w:p w14:paraId="33E22D61" w14:textId="77777777" w:rsidR="001A33BF" w:rsidRDefault="00562CE7" w:rsidP="00562CE7">
            <w:pPr>
              <w:spacing w:after="0"/>
              <w:jc w:val="center"/>
              <w:rPr>
                <w:rFonts w:ascii="Lato" w:hAnsi="Lato"/>
                <w:lang w:val="en-US"/>
              </w:rPr>
            </w:pPr>
            <w:r w:rsidRPr="00562CE7">
              <w:rPr>
                <w:rFonts w:ascii="Lato" w:hAnsi="Lato"/>
                <w:lang w:val="en-US"/>
              </w:rPr>
              <w:t>A completed contract</w:t>
            </w:r>
            <w:r>
              <w:rPr>
                <w:rFonts w:ascii="Lato" w:hAnsi="Lato"/>
                <w:lang w:val="en-US"/>
              </w:rPr>
              <w:t xml:space="preserve"> </w:t>
            </w:r>
            <w:r w:rsidRPr="00562CE7">
              <w:rPr>
                <w:rFonts w:ascii="Lato" w:hAnsi="Lato"/>
                <w:lang w:val="en-US"/>
              </w:rPr>
              <w:t xml:space="preserve">in construction/rehabilitation works. </w:t>
            </w:r>
          </w:p>
          <w:p w14:paraId="702C6B13" w14:textId="33B3CE3B" w:rsidR="00D93A23" w:rsidRPr="00562CE7" w:rsidRDefault="007E7F16" w:rsidP="007E7F16">
            <w:pPr>
              <w:bidi/>
              <w:spacing w:after="0"/>
              <w:jc w:val="center"/>
              <w:rPr>
                <w:rFonts w:ascii="Lato" w:hAnsi="Lato"/>
                <w:lang w:val="en-US"/>
              </w:rPr>
            </w:pPr>
            <w:r w:rsidRPr="007E7F16">
              <w:rPr>
                <w:rFonts w:ascii="Lato" w:hAnsi="Lato"/>
                <w:rtl/>
                <w:lang w:val="en-US"/>
              </w:rPr>
              <w:t>عقد مكتمل في أعمال الإنشاءات/إعادة التأهيل</w:t>
            </w:r>
            <w:r w:rsidRPr="007E7F16">
              <w:rPr>
                <w:rFonts w:ascii="Lato" w:hAnsi="Lato"/>
                <w:lang w:val="en-US"/>
              </w:rPr>
              <w:t>.</w:t>
            </w:r>
          </w:p>
        </w:tc>
        <w:tc>
          <w:tcPr>
            <w:tcW w:w="1933" w:type="dxa"/>
          </w:tcPr>
          <w:p w14:paraId="7314BACD" w14:textId="77777777" w:rsidR="001A33BF" w:rsidRPr="000E2B09" w:rsidRDefault="001A33BF" w:rsidP="00C563D8">
            <w:pPr>
              <w:spacing w:after="0"/>
              <w:jc w:val="center"/>
              <w:rPr>
                <w:rFonts w:ascii="Lato" w:hAnsi="Lato"/>
              </w:rPr>
            </w:pPr>
          </w:p>
        </w:tc>
      </w:tr>
      <w:tr w:rsidR="00562CE7" w14:paraId="42AD3418" w14:textId="77777777" w:rsidTr="00562CE7">
        <w:trPr>
          <w:trHeight w:val="264"/>
        </w:trPr>
        <w:tc>
          <w:tcPr>
            <w:tcW w:w="2689" w:type="dxa"/>
            <w:gridSpan w:val="2"/>
            <w:vMerge/>
            <w:vAlign w:val="center"/>
          </w:tcPr>
          <w:p w14:paraId="6213CD15" w14:textId="77777777" w:rsidR="00562CE7" w:rsidRPr="000E2B09" w:rsidRDefault="00562CE7" w:rsidP="00C563D8">
            <w:pPr>
              <w:spacing w:after="0"/>
              <w:jc w:val="center"/>
              <w:rPr>
                <w:rFonts w:ascii="Lato" w:hAnsi="Lato"/>
                <w:b/>
              </w:rPr>
            </w:pPr>
          </w:p>
        </w:tc>
        <w:tc>
          <w:tcPr>
            <w:tcW w:w="4394" w:type="dxa"/>
            <w:gridSpan w:val="2"/>
          </w:tcPr>
          <w:p w14:paraId="61549BEF" w14:textId="77777777" w:rsidR="00562CE7" w:rsidRDefault="00562CE7" w:rsidP="00562CE7">
            <w:pPr>
              <w:spacing w:after="0"/>
              <w:jc w:val="center"/>
              <w:rPr>
                <w:rFonts w:ascii="Lato" w:hAnsi="Lato"/>
                <w:lang w:val="en-US"/>
              </w:rPr>
            </w:pPr>
            <w:r w:rsidRPr="00562CE7">
              <w:rPr>
                <w:rFonts w:ascii="Lato" w:hAnsi="Lato"/>
                <w:lang w:val="en-US"/>
              </w:rPr>
              <w:t>A completed contract</w:t>
            </w:r>
            <w:r>
              <w:rPr>
                <w:rFonts w:ascii="Lato" w:hAnsi="Lato"/>
                <w:lang w:val="en-US"/>
              </w:rPr>
              <w:t xml:space="preserve"> </w:t>
            </w:r>
            <w:r w:rsidRPr="00562CE7">
              <w:rPr>
                <w:rFonts w:ascii="Lato" w:hAnsi="Lato"/>
                <w:lang w:val="en-US"/>
              </w:rPr>
              <w:t xml:space="preserve">in water scheme projects. </w:t>
            </w:r>
          </w:p>
          <w:p w14:paraId="2CAF7D44" w14:textId="3B3E410A" w:rsidR="007E7F16" w:rsidRPr="00562CE7" w:rsidRDefault="004C6B24" w:rsidP="004C6B24">
            <w:pPr>
              <w:bidi/>
              <w:spacing w:after="0"/>
              <w:jc w:val="center"/>
              <w:rPr>
                <w:rFonts w:ascii="Lato" w:hAnsi="Lato"/>
                <w:lang w:val="en-US"/>
              </w:rPr>
            </w:pPr>
            <w:r w:rsidRPr="004C6B24">
              <w:rPr>
                <w:rFonts w:ascii="Lato" w:hAnsi="Lato" w:cs="Arial"/>
                <w:rtl/>
                <w:lang w:val="en-US"/>
              </w:rPr>
              <w:t>عقد مكتمل في مشاريع شبكات المياه</w:t>
            </w:r>
            <w:r w:rsidRPr="004C6B24">
              <w:rPr>
                <w:rFonts w:ascii="Lato" w:hAnsi="Lato"/>
                <w:lang w:val="en-US"/>
              </w:rPr>
              <w:t>.</w:t>
            </w:r>
          </w:p>
        </w:tc>
        <w:tc>
          <w:tcPr>
            <w:tcW w:w="1933" w:type="dxa"/>
          </w:tcPr>
          <w:p w14:paraId="63655CFD" w14:textId="77777777" w:rsidR="00562CE7" w:rsidRPr="000E2B09" w:rsidRDefault="00562CE7" w:rsidP="00C563D8">
            <w:pPr>
              <w:spacing w:after="0"/>
              <w:jc w:val="center"/>
              <w:rPr>
                <w:rFonts w:ascii="Lato" w:hAnsi="Lato"/>
              </w:rPr>
            </w:pPr>
          </w:p>
        </w:tc>
      </w:tr>
    </w:tbl>
    <w:p w14:paraId="716D552F" w14:textId="77777777" w:rsidR="004C6B24" w:rsidRDefault="004C6B24"/>
    <w:p w14:paraId="331EDFA6" w14:textId="77777777" w:rsidR="004C6B24" w:rsidRDefault="004C6B24"/>
    <w:p w14:paraId="6015082E" w14:textId="77777777" w:rsidR="004C6B24" w:rsidRDefault="004C6B24"/>
    <w:p w14:paraId="52FDD214" w14:textId="77777777" w:rsidR="004C6B24" w:rsidRDefault="004C6B24"/>
    <w:p w14:paraId="05F20DC2" w14:textId="77777777" w:rsidR="004C6B24" w:rsidRDefault="004C6B24"/>
    <w:p w14:paraId="40970D6A" w14:textId="77777777" w:rsidR="004C6B24" w:rsidRDefault="004C6B24"/>
    <w:p w14:paraId="2499808B" w14:textId="77777777" w:rsidR="004C6B24" w:rsidRDefault="004C6B24"/>
    <w:p w14:paraId="03890970" w14:textId="77777777" w:rsidR="004C6B24" w:rsidRDefault="004C6B24"/>
    <w:p w14:paraId="0062636E" w14:textId="77777777" w:rsidR="004C6B24" w:rsidRDefault="004C6B24"/>
    <w:p w14:paraId="18BD54B5" w14:textId="77777777" w:rsidR="004C6B24" w:rsidRDefault="004C6B24"/>
    <w:p w14:paraId="41BE01C7" w14:textId="77777777" w:rsidR="004C6B24" w:rsidRDefault="004C6B24"/>
    <w:p w14:paraId="7356AB66" w14:textId="77777777" w:rsidR="004C6B24" w:rsidRDefault="004C6B24"/>
    <w:tbl>
      <w:tblPr>
        <w:tblStyle w:val="TableGrid"/>
        <w:tblW w:w="0" w:type="auto"/>
        <w:tblLook w:val="04A0" w:firstRow="1" w:lastRow="0" w:firstColumn="1" w:lastColumn="0" w:noHBand="0" w:noVBand="1"/>
      </w:tblPr>
      <w:tblGrid>
        <w:gridCol w:w="4815"/>
        <w:gridCol w:w="1843"/>
        <w:gridCol w:w="2358"/>
      </w:tblGrid>
      <w:tr w:rsidR="001A33BF" w14:paraId="6DE6CC2E" w14:textId="77777777" w:rsidTr="674BD53D">
        <w:trPr>
          <w:trHeight w:val="461"/>
        </w:trPr>
        <w:tc>
          <w:tcPr>
            <w:tcW w:w="9016" w:type="dxa"/>
            <w:gridSpan w:val="3"/>
            <w:shd w:val="clear" w:color="auto" w:fill="FF0000"/>
            <w:vAlign w:val="center"/>
          </w:tcPr>
          <w:p w14:paraId="11A123CB" w14:textId="77777777" w:rsidR="001A33BF" w:rsidRPr="000E2B09" w:rsidRDefault="001A33BF" w:rsidP="00C563D8">
            <w:pPr>
              <w:spacing w:after="0"/>
              <w:rPr>
                <w:rFonts w:ascii="Lato" w:hAnsi="Lato"/>
                <w:b/>
                <w:color w:val="FFFFFF" w:themeColor="background1"/>
              </w:rPr>
            </w:pPr>
            <w:r w:rsidRPr="000E2B09">
              <w:rPr>
                <w:rFonts w:ascii="Lato" w:hAnsi="Lato"/>
                <w:b/>
                <w:color w:val="FFFFFF" w:themeColor="background1"/>
              </w:rPr>
              <w:lastRenderedPageBreak/>
              <w:t>We, the Bidder, hereby confirm we compliance with the following policies and requirements:</w:t>
            </w:r>
          </w:p>
        </w:tc>
      </w:tr>
      <w:tr w:rsidR="00160C08" w14:paraId="5614F78B" w14:textId="77777777" w:rsidTr="674BD53D">
        <w:trPr>
          <w:trHeight w:val="248"/>
        </w:trPr>
        <w:tc>
          <w:tcPr>
            <w:tcW w:w="4815" w:type="dxa"/>
            <w:shd w:val="clear" w:color="auto" w:fill="D9D9D9" w:themeFill="background1" w:themeFillShade="D9"/>
            <w:vAlign w:val="center"/>
          </w:tcPr>
          <w:p w14:paraId="4A33EBB5" w14:textId="77777777" w:rsidR="00160C08" w:rsidRPr="000E2B09" w:rsidRDefault="00160C08" w:rsidP="00C563D8">
            <w:pPr>
              <w:spacing w:after="0"/>
              <w:jc w:val="center"/>
              <w:rPr>
                <w:rFonts w:ascii="Lato" w:hAnsi="Lato"/>
                <w:b/>
              </w:rPr>
            </w:pPr>
            <w:r w:rsidRPr="000E2B09">
              <w:rPr>
                <w:rFonts w:ascii="Lato" w:hAnsi="Lato"/>
                <w:b/>
              </w:rPr>
              <w:t>Policy</w:t>
            </w:r>
          </w:p>
        </w:tc>
        <w:tc>
          <w:tcPr>
            <w:tcW w:w="1843" w:type="dxa"/>
            <w:shd w:val="clear" w:color="auto" w:fill="D9D9D9" w:themeFill="background1" w:themeFillShade="D9"/>
            <w:vAlign w:val="center"/>
          </w:tcPr>
          <w:p w14:paraId="68B484EF" w14:textId="504B6F5A" w:rsidR="00160C08" w:rsidRPr="000E2B09" w:rsidRDefault="00160C08" w:rsidP="00C563D8">
            <w:pPr>
              <w:spacing w:after="0"/>
              <w:jc w:val="center"/>
              <w:rPr>
                <w:rFonts w:ascii="Lato" w:hAnsi="Lato"/>
                <w:b/>
              </w:rPr>
            </w:pPr>
            <w:r w:rsidRPr="000E2B09">
              <w:rPr>
                <w:rFonts w:ascii="Lato" w:hAnsi="Lato"/>
                <w:b/>
              </w:rPr>
              <w:t>Policy / Document</w:t>
            </w:r>
          </w:p>
        </w:tc>
        <w:tc>
          <w:tcPr>
            <w:tcW w:w="2358" w:type="dxa"/>
            <w:shd w:val="clear" w:color="auto" w:fill="D9D9D9" w:themeFill="background1" w:themeFillShade="D9"/>
            <w:vAlign w:val="center"/>
          </w:tcPr>
          <w:p w14:paraId="44E66747" w14:textId="5BAECF37" w:rsidR="00160C08" w:rsidRPr="000E2B09" w:rsidRDefault="00160C08" w:rsidP="00C563D8">
            <w:pPr>
              <w:spacing w:after="0"/>
              <w:jc w:val="center"/>
              <w:rPr>
                <w:rFonts w:ascii="Lato" w:hAnsi="Lato"/>
                <w:b/>
              </w:rPr>
            </w:pPr>
            <w:r w:rsidRPr="000E2B09">
              <w:rPr>
                <w:rFonts w:ascii="Lato" w:hAnsi="Lato"/>
                <w:b/>
              </w:rPr>
              <w:t>Signature</w:t>
            </w:r>
          </w:p>
        </w:tc>
      </w:tr>
      <w:tr w:rsidR="00160C08" w14:paraId="402CAF1D" w14:textId="77777777" w:rsidTr="674BD53D">
        <w:trPr>
          <w:trHeight w:val="503"/>
        </w:trPr>
        <w:tc>
          <w:tcPr>
            <w:tcW w:w="4815" w:type="dxa"/>
            <w:vAlign w:val="center"/>
          </w:tcPr>
          <w:p w14:paraId="7D6966C9" w14:textId="7DD423A2" w:rsidR="00160C08" w:rsidRPr="000E2B09" w:rsidRDefault="00160C08" w:rsidP="00160C08">
            <w:pPr>
              <w:spacing w:after="0"/>
              <w:jc w:val="center"/>
              <w:rPr>
                <w:rFonts w:ascii="Lato" w:hAnsi="Lato"/>
              </w:rPr>
            </w:pPr>
            <w:r w:rsidRPr="000E2B09">
              <w:rPr>
                <w:rFonts w:ascii="Lato" w:hAnsi="Lato"/>
              </w:rPr>
              <w:t>Terms &amp; Conditions of Bidding</w:t>
            </w:r>
          </w:p>
        </w:tc>
        <w:tc>
          <w:tcPr>
            <w:tcW w:w="1843" w:type="dxa"/>
            <w:vAlign w:val="center"/>
          </w:tcPr>
          <w:p w14:paraId="61138FA1" w14:textId="5007AF65" w:rsidR="00160C08" w:rsidRPr="000E2B09" w:rsidRDefault="00000000" w:rsidP="00C563D8">
            <w:pPr>
              <w:spacing w:after="0"/>
              <w:jc w:val="center"/>
              <w:rPr>
                <w:rFonts w:ascii="Lato" w:hAnsi="Lato"/>
              </w:rPr>
            </w:pPr>
            <w:r>
              <w:rPr>
                <w:rFonts w:ascii="Lato" w:hAnsi="Lato" w:cs="Arial"/>
                <w:i/>
              </w:rPr>
              <w:pict w14:anchorId="20B727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40.5pt">
                  <v:imagedata r:id="rId21" o:title=""/>
                </v:shape>
              </w:pict>
            </w:r>
          </w:p>
        </w:tc>
        <w:tc>
          <w:tcPr>
            <w:tcW w:w="2358" w:type="dxa"/>
            <w:vAlign w:val="center"/>
          </w:tcPr>
          <w:p w14:paraId="4F991E4F" w14:textId="3AE2758C" w:rsidR="00160C08" w:rsidRPr="000E2B09" w:rsidRDefault="00160C08" w:rsidP="00160C08">
            <w:pPr>
              <w:tabs>
                <w:tab w:val="left" w:pos="426"/>
                <w:tab w:val="left" w:pos="993"/>
              </w:tabs>
              <w:spacing w:after="0" w:line="240" w:lineRule="auto"/>
              <w:ind w:left="349"/>
              <w:rPr>
                <w:rFonts w:ascii="Lato" w:hAnsi="Lato"/>
              </w:rPr>
            </w:pPr>
          </w:p>
        </w:tc>
      </w:tr>
      <w:tr w:rsidR="003D3350" w14:paraId="6150C7B2" w14:textId="77777777" w:rsidTr="674BD53D">
        <w:trPr>
          <w:trHeight w:val="708"/>
        </w:trPr>
        <w:tc>
          <w:tcPr>
            <w:tcW w:w="4815" w:type="dxa"/>
            <w:vAlign w:val="center"/>
          </w:tcPr>
          <w:p w14:paraId="3ECD0A81" w14:textId="77777777" w:rsidR="003D3350" w:rsidRPr="000E2B09" w:rsidRDefault="51300E59" w:rsidP="003D3350">
            <w:pPr>
              <w:spacing w:after="0"/>
              <w:jc w:val="center"/>
              <w:rPr>
                <w:rFonts w:ascii="Lato" w:hAnsi="Lato"/>
              </w:rPr>
            </w:pPr>
            <w:r w:rsidRPr="000E2B09">
              <w:rPr>
                <w:rFonts w:ascii="Lato" w:hAnsi="Lato"/>
              </w:rPr>
              <w:t>Supplier Sustainability Policy</w:t>
            </w:r>
          </w:p>
          <w:p w14:paraId="62C03ECB" w14:textId="5B18BDAB" w:rsidR="003D3350" w:rsidRPr="000E2B09" w:rsidRDefault="003D3350" w:rsidP="003D3350">
            <w:pPr>
              <w:spacing w:after="0"/>
              <w:jc w:val="center"/>
              <w:rPr>
                <w:rFonts w:ascii="Lato" w:hAnsi="Lato"/>
              </w:rPr>
            </w:pPr>
            <w:r w:rsidRPr="000E2B09">
              <w:rPr>
                <w:rFonts w:ascii="Lato" w:hAnsi="Lato"/>
              </w:rPr>
              <w:t>and the included mandatory policies</w:t>
            </w:r>
          </w:p>
        </w:tc>
        <w:tc>
          <w:tcPr>
            <w:tcW w:w="1843" w:type="dxa"/>
            <w:vAlign w:val="center"/>
          </w:tcPr>
          <w:p w14:paraId="0435D268" w14:textId="4EEE6EF1" w:rsidR="003D3350" w:rsidRPr="000E2B09" w:rsidRDefault="003D3350" w:rsidP="003D3350">
            <w:pPr>
              <w:spacing w:after="0"/>
              <w:jc w:val="center"/>
              <w:rPr>
                <w:rFonts w:ascii="Lato" w:hAnsi="Lato"/>
                <w:highlight w:val="yellow"/>
              </w:rPr>
            </w:pPr>
            <w:hyperlink r:id="rId22" w:history="1">
              <w:r w:rsidRPr="000E2B09">
                <w:rPr>
                  <w:rStyle w:val="Hyperlink"/>
                  <w:rFonts w:ascii="Lato" w:hAnsi="Lato"/>
                </w:rPr>
                <w:t>Click Here to Access</w:t>
              </w:r>
            </w:hyperlink>
          </w:p>
        </w:tc>
        <w:tc>
          <w:tcPr>
            <w:tcW w:w="2358" w:type="dxa"/>
            <w:vAlign w:val="center"/>
          </w:tcPr>
          <w:p w14:paraId="1FD59F66" w14:textId="77777777" w:rsidR="003D3350" w:rsidRPr="000E2B09" w:rsidRDefault="003D3350" w:rsidP="003D3350">
            <w:pPr>
              <w:spacing w:after="0"/>
              <w:jc w:val="center"/>
              <w:rPr>
                <w:rFonts w:ascii="Lato" w:hAnsi="Lato"/>
              </w:rPr>
            </w:pPr>
          </w:p>
        </w:tc>
      </w:tr>
    </w:tbl>
    <w:p w14:paraId="5196DEBC" w14:textId="77777777" w:rsidR="00291AA4" w:rsidRPr="000E2B09" w:rsidRDefault="00291AA4" w:rsidP="00DF3B24">
      <w:pPr>
        <w:pStyle w:val="paragraph"/>
        <w:spacing w:before="0" w:beforeAutospacing="0" w:after="0" w:afterAutospacing="0"/>
        <w:jc w:val="both"/>
        <w:textAlignment w:val="baseline"/>
        <w:rPr>
          <w:rFonts w:ascii="Lato" w:hAnsi="Lato" w:cstheme="minorHAnsi"/>
          <w:sz w:val="22"/>
          <w:szCs w:val="22"/>
        </w:rPr>
      </w:pPr>
    </w:p>
    <w:p w14:paraId="6243C214" w14:textId="77777777" w:rsidR="00195E91" w:rsidRPr="000E2B09" w:rsidRDefault="00195E91" w:rsidP="00DF3B24">
      <w:pPr>
        <w:pStyle w:val="paragraph"/>
        <w:spacing w:before="0" w:beforeAutospacing="0" w:after="0" w:afterAutospacing="0"/>
        <w:ind w:right="45"/>
        <w:jc w:val="both"/>
        <w:textAlignment w:val="baseline"/>
        <w:rPr>
          <w:rStyle w:val="scxw63843710"/>
          <w:rFonts w:ascii="Lato" w:hAnsi="Lato"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790"/>
      </w:tblGrid>
      <w:tr w:rsidR="00195E91" w14:paraId="55BEC2AC" w14:textId="77777777" w:rsidTr="00342493">
        <w:trPr>
          <w:trHeight w:val="20"/>
        </w:trPr>
        <w:tc>
          <w:tcPr>
            <w:tcW w:w="9628" w:type="dxa"/>
            <w:gridSpan w:val="2"/>
          </w:tcPr>
          <w:p w14:paraId="22C0B3CF" w14:textId="53F9A367" w:rsidR="00195E91" w:rsidRPr="000E2B09" w:rsidRDefault="00195E91" w:rsidP="4E6F5FFD">
            <w:pPr>
              <w:pStyle w:val="paragraph"/>
              <w:spacing w:before="0" w:beforeAutospacing="0" w:after="0" w:afterAutospacing="0"/>
              <w:jc w:val="both"/>
              <w:textAlignment w:val="baseline"/>
              <w:rPr>
                <w:rStyle w:val="scxw63843710"/>
                <w:rFonts w:ascii="Lato" w:eastAsia="Arial" w:hAnsi="Lato" w:cs="Arial"/>
                <w:sz w:val="20"/>
                <w:szCs w:val="20"/>
              </w:rPr>
            </w:pPr>
            <w:r w:rsidRPr="000E2B09">
              <w:rPr>
                <w:rStyle w:val="normaltextrun"/>
                <w:rFonts w:ascii="Lato" w:eastAsia="Arial" w:hAnsi="Lato" w:cs="Arial"/>
                <w:sz w:val="20"/>
                <w:szCs w:val="20"/>
              </w:rPr>
              <w:t>We confirm that Save the Children may in its consideration of our offer, and subsequently, rely on the statements made herein.</w:t>
            </w:r>
            <w:r w:rsidRPr="000E2B09">
              <w:rPr>
                <w:rStyle w:val="eop"/>
                <w:rFonts w:ascii="Lato" w:eastAsia="Arial" w:hAnsi="Lato" w:cs="Arial"/>
                <w:sz w:val="20"/>
                <w:szCs w:val="20"/>
              </w:rPr>
              <w:t> </w:t>
            </w:r>
          </w:p>
        </w:tc>
      </w:tr>
      <w:tr w:rsidR="00562CE7" w14:paraId="34967C19" w14:textId="77777777" w:rsidTr="00342493">
        <w:trPr>
          <w:trHeight w:val="20"/>
        </w:trPr>
        <w:tc>
          <w:tcPr>
            <w:tcW w:w="9628" w:type="dxa"/>
            <w:gridSpan w:val="2"/>
          </w:tcPr>
          <w:p w14:paraId="4967F7B3" w14:textId="77777777" w:rsidR="00562CE7" w:rsidRPr="000E2B09" w:rsidRDefault="00562CE7" w:rsidP="4E6F5FFD">
            <w:pPr>
              <w:pStyle w:val="paragraph"/>
              <w:spacing w:before="0" w:beforeAutospacing="0" w:after="0" w:afterAutospacing="0"/>
              <w:jc w:val="both"/>
              <w:textAlignment w:val="baseline"/>
              <w:rPr>
                <w:rStyle w:val="normaltextrun"/>
                <w:rFonts w:ascii="Lato" w:eastAsia="Arial" w:hAnsi="Lato" w:cs="Arial"/>
                <w:sz w:val="20"/>
                <w:szCs w:val="20"/>
              </w:rPr>
            </w:pPr>
          </w:p>
        </w:tc>
      </w:tr>
      <w:tr w:rsidR="00195E91" w14:paraId="2429AA17" w14:textId="77777777" w:rsidTr="00342493">
        <w:trPr>
          <w:trHeight w:val="432"/>
        </w:trPr>
        <w:tc>
          <w:tcPr>
            <w:tcW w:w="1838" w:type="dxa"/>
            <w:vAlign w:val="center"/>
          </w:tcPr>
          <w:p w14:paraId="123F1C59" w14:textId="232B9E23" w:rsidR="00195E91" w:rsidRPr="00342493" w:rsidRDefault="00195E91" w:rsidP="00342493">
            <w:pPr>
              <w:pStyle w:val="paragraph"/>
              <w:spacing w:before="0" w:beforeAutospacing="0" w:after="0" w:afterAutospacing="0"/>
              <w:ind w:right="45"/>
              <w:textAlignment w:val="baseline"/>
              <w:rPr>
                <w:rStyle w:val="scxw63843710"/>
                <w:rFonts w:ascii="Lato" w:eastAsia="Arial" w:hAnsi="Lato" w:cs="Arial"/>
                <w:b/>
                <w:bCs/>
                <w:sz w:val="20"/>
                <w:szCs w:val="20"/>
              </w:rPr>
            </w:pPr>
            <w:r w:rsidRPr="00342493">
              <w:rPr>
                <w:rStyle w:val="scxw63843710"/>
                <w:rFonts w:ascii="Lato" w:eastAsia="Arial" w:hAnsi="Lato" w:cs="Arial"/>
                <w:b/>
                <w:bCs/>
                <w:sz w:val="20"/>
                <w:szCs w:val="20"/>
              </w:rPr>
              <w:t>Signature:</w:t>
            </w:r>
          </w:p>
        </w:tc>
        <w:tc>
          <w:tcPr>
            <w:tcW w:w="7790" w:type="dxa"/>
            <w:vAlign w:val="center"/>
          </w:tcPr>
          <w:p w14:paraId="1A2F5056" w14:textId="64C16768" w:rsidR="00195E91" w:rsidRPr="00B403A2" w:rsidRDefault="00195E91" w:rsidP="00342493">
            <w:pPr>
              <w:pStyle w:val="paragraph"/>
              <w:spacing w:before="0" w:beforeAutospacing="0" w:after="0" w:afterAutospacing="0"/>
              <w:ind w:right="45"/>
              <w:textAlignment w:val="baseline"/>
              <w:rPr>
                <w:rStyle w:val="scxw63843710"/>
                <w:rFonts w:ascii="Lato" w:eastAsia="Arial" w:hAnsi="Lato" w:cs="Arial"/>
                <w:sz w:val="14"/>
                <w:szCs w:val="14"/>
              </w:rPr>
            </w:pPr>
            <w:r w:rsidRPr="00B403A2">
              <w:rPr>
                <w:rStyle w:val="scxw63843710"/>
                <w:rFonts w:ascii="Lato" w:eastAsia="Arial" w:hAnsi="Lato" w:cs="Arial"/>
                <w:sz w:val="14"/>
                <w:szCs w:val="14"/>
              </w:rPr>
              <w:t>……………………</w:t>
            </w:r>
            <w:r w:rsidR="002F570E">
              <w:rPr>
                <w:rStyle w:val="scxw63843710"/>
                <w:rFonts w:ascii="Lato" w:eastAsia="Arial" w:hAnsi="Lato" w:cs="Arial"/>
                <w:sz w:val="14"/>
                <w:szCs w:val="14"/>
              </w:rPr>
              <w:t>…</w:t>
            </w:r>
            <w:r w:rsidR="002F570E">
              <w:rPr>
                <w:rStyle w:val="scxw63843710"/>
                <w:rFonts w:eastAsia="Arial" w:cs="Arial"/>
                <w:sz w:val="14"/>
                <w:szCs w:val="14"/>
              </w:rPr>
              <w:t>………………………………………………</w:t>
            </w:r>
            <w:r w:rsidRPr="00B403A2">
              <w:rPr>
                <w:rStyle w:val="scxw63843710"/>
                <w:rFonts w:ascii="Lato" w:eastAsia="Arial" w:hAnsi="Lato" w:cs="Arial"/>
                <w:sz w:val="14"/>
                <w:szCs w:val="14"/>
              </w:rPr>
              <w:t>……………………………..</w:t>
            </w:r>
          </w:p>
        </w:tc>
      </w:tr>
      <w:tr w:rsidR="002F570E" w14:paraId="334F5678" w14:textId="77777777" w:rsidTr="00342493">
        <w:trPr>
          <w:trHeight w:val="432"/>
        </w:trPr>
        <w:tc>
          <w:tcPr>
            <w:tcW w:w="1838" w:type="dxa"/>
            <w:vAlign w:val="center"/>
          </w:tcPr>
          <w:p w14:paraId="6D6F0CB2" w14:textId="45C96952" w:rsidR="002F570E" w:rsidRPr="00342493" w:rsidRDefault="002F570E" w:rsidP="00342493">
            <w:pPr>
              <w:pStyle w:val="paragraph"/>
              <w:spacing w:before="0" w:beforeAutospacing="0" w:after="0" w:afterAutospacing="0"/>
              <w:ind w:right="45"/>
              <w:textAlignment w:val="baseline"/>
              <w:rPr>
                <w:rStyle w:val="scxw63843710"/>
                <w:rFonts w:ascii="Lato" w:eastAsia="Arial" w:hAnsi="Lato" w:cs="Arial"/>
                <w:b/>
                <w:bCs/>
                <w:sz w:val="20"/>
                <w:szCs w:val="20"/>
              </w:rPr>
            </w:pPr>
            <w:r w:rsidRPr="00342493">
              <w:rPr>
                <w:rStyle w:val="scxw63843710"/>
                <w:rFonts w:ascii="Lato" w:eastAsia="Arial" w:hAnsi="Lato" w:cs="Arial"/>
                <w:b/>
                <w:bCs/>
                <w:sz w:val="20"/>
                <w:szCs w:val="20"/>
              </w:rPr>
              <w:t>Name:</w:t>
            </w:r>
          </w:p>
        </w:tc>
        <w:tc>
          <w:tcPr>
            <w:tcW w:w="7790" w:type="dxa"/>
            <w:vAlign w:val="center"/>
          </w:tcPr>
          <w:p w14:paraId="5846E86C" w14:textId="2D3490F9" w:rsidR="002F570E" w:rsidRPr="00B403A2" w:rsidRDefault="002F570E" w:rsidP="00342493">
            <w:pPr>
              <w:pStyle w:val="paragraph"/>
              <w:spacing w:before="0" w:beforeAutospacing="0" w:after="0" w:afterAutospacing="0"/>
              <w:ind w:right="45"/>
              <w:textAlignment w:val="baseline"/>
              <w:rPr>
                <w:rStyle w:val="scxw63843710"/>
                <w:rFonts w:ascii="Lato" w:eastAsia="Arial" w:hAnsi="Lato" w:cs="Arial"/>
                <w:sz w:val="14"/>
                <w:szCs w:val="14"/>
              </w:rPr>
            </w:pPr>
            <w:r w:rsidRPr="00B403A2">
              <w:rPr>
                <w:rStyle w:val="scxw63843710"/>
                <w:rFonts w:ascii="Lato" w:eastAsia="Arial" w:hAnsi="Lato" w:cs="Arial"/>
                <w:sz w:val="14"/>
                <w:szCs w:val="14"/>
              </w:rPr>
              <w:t>……………………</w:t>
            </w:r>
            <w:r>
              <w:rPr>
                <w:rStyle w:val="scxw63843710"/>
                <w:rFonts w:ascii="Lato" w:eastAsia="Arial" w:hAnsi="Lato" w:cs="Arial"/>
                <w:sz w:val="14"/>
                <w:szCs w:val="14"/>
              </w:rPr>
              <w:t>…</w:t>
            </w:r>
            <w:r>
              <w:rPr>
                <w:rStyle w:val="scxw63843710"/>
                <w:rFonts w:eastAsia="Arial" w:cs="Arial"/>
                <w:sz w:val="14"/>
                <w:szCs w:val="14"/>
              </w:rPr>
              <w:t>………………………………………………</w:t>
            </w:r>
            <w:r w:rsidRPr="00B403A2">
              <w:rPr>
                <w:rStyle w:val="scxw63843710"/>
                <w:rFonts w:ascii="Lato" w:eastAsia="Arial" w:hAnsi="Lato" w:cs="Arial"/>
                <w:sz w:val="14"/>
                <w:szCs w:val="14"/>
              </w:rPr>
              <w:t>……………………………..</w:t>
            </w:r>
          </w:p>
        </w:tc>
      </w:tr>
      <w:tr w:rsidR="002F570E" w14:paraId="72303791" w14:textId="77777777" w:rsidTr="00342493">
        <w:trPr>
          <w:trHeight w:val="432"/>
        </w:trPr>
        <w:tc>
          <w:tcPr>
            <w:tcW w:w="1838" w:type="dxa"/>
            <w:vAlign w:val="center"/>
          </w:tcPr>
          <w:p w14:paraId="05B50E44" w14:textId="3FAAEF04" w:rsidR="002F570E" w:rsidRPr="00342493" w:rsidRDefault="002F570E" w:rsidP="00342493">
            <w:pPr>
              <w:pStyle w:val="paragraph"/>
              <w:spacing w:before="0" w:beforeAutospacing="0" w:after="0" w:afterAutospacing="0"/>
              <w:ind w:right="45"/>
              <w:textAlignment w:val="baseline"/>
              <w:rPr>
                <w:rStyle w:val="scxw63843710"/>
                <w:rFonts w:ascii="Lato" w:eastAsia="Arial" w:hAnsi="Lato" w:cs="Arial"/>
                <w:b/>
                <w:bCs/>
                <w:sz w:val="20"/>
                <w:szCs w:val="20"/>
              </w:rPr>
            </w:pPr>
            <w:r w:rsidRPr="00342493">
              <w:rPr>
                <w:rStyle w:val="scxw63843710"/>
                <w:rFonts w:ascii="Lato" w:eastAsia="Arial" w:hAnsi="Lato" w:cs="Arial"/>
                <w:b/>
                <w:bCs/>
                <w:sz w:val="20"/>
                <w:szCs w:val="20"/>
              </w:rPr>
              <w:t>Title:</w:t>
            </w:r>
          </w:p>
        </w:tc>
        <w:tc>
          <w:tcPr>
            <w:tcW w:w="7790" w:type="dxa"/>
            <w:vAlign w:val="center"/>
          </w:tcPr>
          <w:p w14:paraId="0DF103EC" w14:textId="42E6A333" w:rsidR="002F570E" w:rsidRPr="00B403A2" w:rsidRDefault="00562CE7" w:rsidP="00342493">
            <w:pPr>
              <w:pStyle w:val="paragraph"/>
              <w:spacing w:before="0" w:beforeAutospacing="0" w:after="0" w:afterAutospacing="0"/>
              <w:ind w:right="45"/>
              <w:textAlignment w:val="baseline"/>
              <w:rPr>
                <w:rStyle w:val="scxw63843710"/>
                <w:rFonts w:ascii="Lato" w:eastAsia="Arial" w:hAnsi="Lato" w:cs="Arial"/>
                <w:sz w:val="14"/>
                <w:szCs w:val="14"/>
              </w:rPr>
            </w:pPr>
            <w:r w:rsidRPr="00B403A2">
              <w:rPr>
                <w:rStyle w:val="scxw63843710"/>
                <w:rFonts w:ascii="Lato" w:eastAsia="Arial" w:hAnsi="Lato" w:cs="Arial"/>
                <w:sz w:val="14"/>
                <w:szCs w:val="14"/>
              </w:rPr>
              <w:t>……………………</w:t>
            </w:r>
            <w:r>
              <w:rPr>
                <w:rStyle w:val="scxw63843710"/>
                <w:rFonts w:ascii="Lato" w:eastAsia="Arial" w:hAnsi="Lato" w:cs="Arial"/>
                <w:sz w:val="14"/>
                <w:szCs w:val="14"/>
              </w:rPr>
              <w:t>…</w:t>
            </w:r>
            <w:r>
              <w:rPr>
                <w:rStyle w:val="scxw63843710"/>
                <w:rFonts w:eastAsia="Arial" w:cs="Arial"/>
                <w:sz w:val="14"/>
                <w:szCs w:val="14"/>
              </w:rPr>
              <w:t>………………………………………………</w:t>
            </w:r>
            <w:r w:rsidRPr="00B403A2">
              <w:rPr>
                <w:rStyle w:val="scxw63843710"/>
                <w:rFonts w:ascii="Lato" w:eastAsia="Arial" w:hAnsi="Lato" w:cs="Arial"/>
                <w:sz w:val="14"/>
                <w:szCs w:val="14"/>
              </w:rPr>
              <w:t>……………………………..</w:t>
            </w:r>
          </w:p>
        </w:tc>
      </w:tr>
      <w:tr w:rsidR="002F570E" w14:paraId="01294E19" w14:textId="77777777" w:rsidTr="00342493">
        <w:trPr>
          <w:trHeight w:val="432"/>
        </w:trPr>
        <w:tc>
          <w:tcPr>
            <w:tcW w:w="1838" w:type="dxa"/>
            <w:vAlign w:val="center"/>
          </w:tcPr>
          <w:p w14:paraId="3ED0B6C7" w14:textId="08DBA00C" w:rsidR="002F570E" w:rsidRPr="00342493" w:rsidRDefault="002F570E" w:rsidP="00342493">
            <w:pPr>
              <w:pStyle w:val="paragraph"/>
              <w:spacing w:before="0" w:beforeAutospacing="0" w:after="0" w:afterAutospacing="0"/>
              <w:ind w:right="45"/>
              <w:textAlignment w:val="baseline"/>
              <w:rPr>
                <w:rStyle w:val="scxw63843710"/>
                <w:rFonts w:ascii="Lato" w:eastAsia="Arial" w:hAnsi="Lato" w:cs="Arial"/>
                <w:b/>
                <w:bCs/>
                <w:sz w:val="20"/>
                <w:szCs w:val="20"/>
              </w:rPr>
            </w:pPr>
            <w:r w:rsidRPr="00342493">
              <w:rPr>
                <w:rStyle w:val="scxw63843710"/>
                <w:rFonts w:ascii="Lato" w:eastAsia="Arial" w:hAnsi="Lato" w:cs="Arial"/>
                <w:b/>
                <w:bCs/>
                <w:sz w:val="20"/>
                <w:szCs w:val="20"/>
              </w:rPr>
              <w:t>Company:</w:t>
            </w:r>
          </w:p>
        </w:tc>
        <w:tc>
          <w:tcPr>
            <w:tcW w:w="7790" w:type="dxa"/>
            <w:vAlign w:val="center"/>
          </w:tcPr>
          <w:p w14:paraId="6800C8EE" w14:textId="63E59DC1" w:rsidR="002F570E" w:rsidRPr="00B403A2" w:rsidRDefault="002F570E" w:rsidP="00342493">
            <w:pPr>
              <w:pStyle w:val="paragraph"/>
              <w:spacing w:before="0" w:beforeAutospacing="0" w:after="0" w:afterAutospacing="0"/>
              <w:ind w:right="45"/>
              <w:textAlignment w:val="baseline"/>
              <w:rPr>
                <w:rStyle w:val="scxw63843710"/>
                <w:rFonts w:ascii="Lato" w:eastAsia="Arial" w:hAnsi="Lato" w:cs="Arial"/>
                <w:sz w:val="14"/>
                <w:szCs w:val="14"/>
              </w:rPr>
            </w:pPr>
            <w:r w:rsidRPr="00B403A2">
              <w:rPr>
                <w:rStyle w:val="scxw63843710"/>
                <w:rFonts w:ascii="Lato" w:eastAsia="Arial" w:hAnsi="Lato" w:cs="Arial"/>
                <w:sz w:val="14"/>
                <w:szCs w:val="14"/>
              </w:rPr>
              <w:t>……………………</w:t>
            </w:r>
            <w:r>
              <w:rPr>
                <w:rStyle w:val="scxw63843710"/>
                <w:rFonts w:ascii="Lato" w:eastAsia="Arial" w:hAnsi="Lato" w:cs="Arial"/>
                <w:sz w:val="14"/>
                <w:szCs w:val="14"/>
              </w:rPr>
              <w:t>…</w:t>
            </w:r>
            <w:r>
              <w:rPr>
                <w:rStyle w:val="scxw63843710"/>
                <w:rFonts w:eastAsia="Arial" w:cs="Arial"/>
                <w:sz w:val="14"/>
                <w:szCs w:val="14"/>
              </w:rPr>
              <w:t>………………………………………………</w:t>
            </w:r>
            <w:r w:rsidRPr="00B403A2">
              <w:rPr>
                <w:rStyle w:val="scxw63843710"/>
                <w:rFonts w:ascii="Lato" w:eastAsia="Arial" w:hAnsi="Lato" w:cs="Arial"/>
                <w:sz w:val="14"/>
                <w:szCs w:val="14"/>
              </w:rPr>
              <w:t>……………………………..</w:t>
            </w:r>
          </w:p>
        </w:tc>
      </w:tr>
      <w:tr w:rsidR="002F570E" w14:paraId="757F980D" w14:textId="77777777" w:rsidTr="00342493">
        <w:trPr>
          <w:trHeight w:val="432"/>
        </w:trPr>
        <w:tc>
          <w:tcPr>
            <w:tcW w:w="1838" w:type="dxa"/>
            <w:vAlign w:val="center"/>
          </w:tcPr>
          <w:p w14:paraId="28A5BD52" w14:textId="6DF6EBD7" w:rsidR="002F570E" w:rsidRPr="00342493" w:rsidRDefault="002F570E" w:rsidP="00342493">
            <w:pPr>
              <w:pStyle w:val="paragraph"/>
              <w:spacing w:before="0" w:beforeAutospacing="0" w:after="0" w:afterAutospacing="0"/>
              <w:ind w:right="45"/>
              <w:textAlignment w:val="baseline"/>
              <w:rPr>
                <w:rStyle w:val="scxw63843710"/>
                <w:rFonts w:ascii="Lato" w:eastAsia="Arial" w:hAnsi="Lato" w:cs="Arial"/>
                <w:b/>
                <w:bCs/>
                <w:sz w:val="20"/>
                <w:szCs w:val="20"/>
              </w:rPr>
            </w:pPr>
            <w:r w:rsidRPr="00342493">
              <w:rPr>
                <w:rStyle w:val="scxw63843710"/>
                <w:rFonts w:ascii="Lato" w:eastAsia="Arial" w:hAnsi="Lato" w:cs="Arial"/>
                <w:b/>
                <w:bCs/>
                <w:sz w:val="20"/>
                <w:szCs w:val="20"/>
              </w:rPr>
              <w:t>Email:</w:t>
            </w:r>
          </w:p>
        </w:tc>
        <w:tc>
          <w:tcPr>
            <w:tcW w:w="7790" w:type="dxa"/>
            <w:vAlign w:val="center"/>
          </w:tcPr>
          <w:p w14:paraId="795CBB05" w14:textId="3D2CC057" w:rsidR="002F570E" w:rsidRPr="00B403A2" w:rsidRDefault="002F570E" w:rsidP="00342493">
            <w:pPr>
              <w:pStyle w:val="paragraph"/>
              <w:spacing w:before="0" w:beforeAutospacing="0" w:after="0" w:afterAutospacing="0"/>
              <w:ind w:right="45"/>
              <w:textAlignment w:val="baseline"/>
              <w:rPr>
                <w:rStyle w:val="scxw63843710"/>
                <w:rFonts w:ascii="Lato" w:eastAsia="Arial" w:hAnsi="Lato" w:cs="Arial"/>
                <w:sz w:val="14"/>
                <w:szCs w:val="14"/>
              </w:rPr>
            </w:pPr>
            <w:r w:rsidRPr="00B403A2">
              <w:rPr>
                <w:rStyle w:val="scxw63843710"/>
                <w:rFonts w:ascii="Lato" w:eastAsia="Arial" w:hAnsi="Lato" w:cs="Arial"/>
                <w:sz w:val="14"/>
                <w:szCs w:val="14"/>
              </w:rPr>
              <w:t>……………………</w:t>
            </w:r>
            <w:r>
              <w:rPr>
                <w:rStyle w:val="scxw63843710"/>
                <w:rFonts w:ascii="Lato" w:eastAsia="Arial" w:hAnsi="Lato" w:cs="Arial"/>
                <w:sz w:val="14"/>
                <w:szCs w:val="14"/>
              </w:rPr>
              <w:t>…</w:t>
            </w:r>
            <w:r>
              <w:rPr>
                <w:rStyle w:val="scxw63843710"/>
                <w:rFonts w:eastAsia="Arial" w:cs="Arial"/>
                <w:sz w:val="14"/>
                <w:szCs w:val="14"/>
              </w:rPr>
              <w:t>………………………………………………</w:t>
            </w:r>
            <w:r w:rsidRPr="00B403A2">
              <w:rPr>
                <w:rStyle w:val="scxw63843710"/>
                <w:rFonts w:ascii="Lato" w:eastAsia="Arial" w:hAnsi="Lato" w:cs="Arial"/>
                <w:sz w:val="14"/>
                <w:szCs w:val="14"/>
              </w:rPr>
              <w:t>……………………………..</w:t>
            </w:r>
          </w:p>
        </w:tc>
      </w:tr>
      <w:tr w:rsidR="002F570E" w14:paraId="2659A7D6" w14:textId="77777777" w:rsidTr="00342493">
        <w:trPr>
          <w:trHeight w:val="432"/>
        </w:trPr>
        <w:tc>
          <w:tcPr>
            <w:tcW w:w="1838" w:type="dxa"/>
            <w:vAlign w:val="center"/>
          </w:tcPr>
          <w:p w14:paraId="4A6C2BDC" w14:textId="506F7863" w:rsidR="002F570E" w:rsidRPr="00342493" w:rsidRDefault="002F570E" w:rsidP="00342493">
            <w:pPr>
              <w:pStyle w:val="paragraph"/>
              <w:spacing w:before="0" w:beforeAutospacing="0" w:after="0" w:afterAutospacing="0"/>
              <w:ind w:right="45"/>
              <w:textAlignment w:val="baseline"/>
              <w:rPr>
                <w:rStyle w:val="scxw63843710"/>
                <w:rFonts w:ascii="Lato" w:eastAsia="Arial" w:hAnsi="Lato" w:cs="Arial"/>
                <w:b/>
                <w:bCs/>
                <w:sz w:val="20"/>
                <w:szCs w:val="20"/>
              </w:rPr>
            </w:pPr>
            <w:r w:rsidRPr="00342493">
              <w:rPr>
                <w:rStyle w:val="scxw63843710"/>
                <w:rFonts w:ascii="Lato" w:eastAsia="Arial" w:hAnsi="Lato" w:cs="Arial"/>
                <w:b/>
                <w:bCs/>
                <w:sz w:val="20"/>
                <w:szCs w:val="20"/>
              </w:rPr>
              <w:t>Date:</w:t>
            </w:r>
          </w:p>
        </w:tc>
        <w:tc>
          <w:tcPr>
            <w:tcW w:w="7790" w:type="dxa"/>
            <w:vAlign w:val="center"/>
          </w:tcPr>
          <w:p w14:paraId="32DB690B" w14:textId="2F8C2ECF" w:rsidR="002F570E" w:rsidRPr="00B403A2" w:rsidRDefault="002F570E" w:rsidP="00342493">
            <w:pPr>
              <w:pStyle w:val="paragraph"/>
              <w:spacing w:before="0" w:beforeAutospacing="0" w:after="0" w:afterAutospacing="0"/>
              <w:ind w:right="45"/>
              <w:textAlignment w:val="baseline"/>
              <w:rPr>
                <w:rStyle w:val="scxw63843710"/>
                <w:rFonts w:ascii="Lato" w:eastAsia="Arial" w:hAnsi="Lato" w:cs="Arial"/>
                <w:sz w:val="14"/>
                <w:szCs w:val="14"/>
              </w:rPr>
            </w:pPr>
            <w:r w:rsidRPr="00B403A2">
              <w:rPr>
                <w:rStyle w:val="scxw63843710"/>
                <w:rFonts w:ascii="Lato" w:eastAsia="Arial" w:hAnsi="Lato" w:cs="Arial"/>
                <w:sz w:val="14"/>
                <w:szCs w:val="14"/>
              </w:rPr>
              <w:t>……………………</w:t>
            </w:r>
            <w:r>
              <w:rPr>
                <w:rStyle w:val="scxw63843710"/>
                <w:rFonts w:ascii="Lato" w:eastAsia="Arial" w:hAnsi="Lato" w:cs="Arial"/>
                <w:sz w:val="14"/>
                <w:szCs w:val="14"/>
              </w:rPr>
              <w:t>…</w:t>
            </w:r>
            <w:r>
              <w:rPr>
                <w:rStyle w:val="scxw63843710"/>
                <w:rFonts w:eastAsia="Arial" w:cs="Arial"/>
                <w:sz w:val="14"/>
                <w:szCs w:val="14"/>
              </w:rPr>
              <w:t>………………………………………………</w:t>
            </w:r>
            <w:r w:rsidRPr="00B403A2">
              <w:rPr>
                <w:rStyle w:val="scxw63843710"/>
                <w:rFonts w:ascii="Lato" w:eastAsia="Arial" w:hAnsi="Lato" w:cs="Arial"/>
                <w:sz w:val="14"/>
                <w:szCs w:val="14"/>
              </w:rPr>
              <w:t>……………………………..</w:t>
            </w:r>
          </w:p>
        </w:tc>
      </w:tr>
    </w:tbl>
    <w:p w14:paraId="697FBEA4" w14:textId="79EDE20B" w:rsidR="00F67576" w:rsidRPr="000E2B09" w:rsidRDefault="00F67576" w:rsidP="001411FD">
      <w:pPr>
        <w:rPr>
          <w:rFonts w:ascii="Lato" w:hAnsi="Lato"/>
        </w:rPr>
      </w:pPr>
      <w:bookmarkStart w:id="13" w:name="_PART_4_-"/>
      <w:bookmarkStart w:id="14" w:name="_SCHEDULE_1_–"/>
      <w:bookmarkEnd w:id="13"/>
      <w:bookmarkEnd w:id="14"/>
    </w:p>
    <w:sectPr w:rsidR="00F67576" w:rsidRPr="000E2B09" w:rsidSect="00316CDF">
      <w:pgSz w:w="11906" w:h="16838"/>
      <w:pgMar w:top="1418" w:right="1134" w:bottom="567"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94BF2" w14:textId="77777777" w:rsidR="00E9034C" w:rsidRDefault="00E9034C">
      <w:r>
        <w:separator/>
      </w:r>
    </w:p>
  </w:endnote>
  <w:endnote w:type="continuationSeparator" w:id="0">
    <w:p w14:paraId="2C4309CA" w14:textId="77777777" w:rsidR="00E9034C" w:rsidRDefault="00E9034C">
      <w:r>
        <w:continuationSeparator/>
      </w:r>
    </w:p>
  </w:endnote>
  <w:endnote w:type="continuationNotice" w:id="1">
    <w:p w14:paraId="52EBEF8C" w14:textId="77777777" w:rsidR="00E9034C" w:rsidRDefault="00E903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illSan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ato">
    <w:altName w:val="Segoe UI"/>
    <w:panose1 w:val="020F0502020204030203"/>
    <w:charset w:val="00"/>
    <w:family w:val="swiss"/>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993559"/>
      <w:docPartObj>
        <w:docPartGallery w:val="Page Numbers (Bottom of Page)"/>
        <w:docPartUnique/>
      </w:docPartObj>
    </w:sdtPr>
    <w:sdtEndPr>
      <w:rPr>
        <w:noProof/>
        <w:sz w:val="16"/>
        <w:szCs w:val="16"/>
      </w:rPr>
    </w:sdtEndPr>
    <w:sdtContent>
      <w:p w14:paraId="2AEE8079" w14:textId="790DF32A" w:rsidR="003C3AD0" w:rsidRPr="000E2B09" w:rsidRDefault="003C3AD0" w:rsidP="00920EA3">
        <w:pPr>
          <w:pStyle w:val="Footer"/>
          <w:spacing w:after="0"/>
          <w:rPr>
            <w:rFonts w:ascii="Arial" w:eastAsia="Arial" w:hAnsi="Arial" w:cs="Arial"/>
            <w:sz w:val="20"/>
          </w:rPr>
        </w:pPr>
        <w:r w:rsidRPr="000E2B09">
          <w:rPr>
            <w:rFonts w:ascii="Arial" w:eastAsia="Arial" w:hAnsi="Arial" w:cs="Arial"/>
            <w:sz w:val="20"/>
          </w:rPr>
          <w:t>Invitation to tender</w:t>
        </w:r>
      </w:p>
      <w:p w14:paraId="1AC374D5" w14:textId="1953948B" w:rsidR="003C3AD0" w:rsidRPr="005A3936" w:rsidRDefault="003C3AD0" w:rsidP="00132DCE">
        <w:pPr>
          <w:pStyle w:val="Footer"/>
          <w:spacing w:after="0"/>
          <w:jc w:val="right"/>
          <w:rPr>
            <w:sz w:val="16"/>
            <w:szCs w:val="16"/>
          </w:rPr>
        </w:pPr>
        <w:r w:rsidRPr="000E2B09">
          <w:rPr>
            <w:sz w:val="16"/>
            <w:szCs w:val="16"/>
          </w:rPr>
          <w:fldChar w:fldCharType="begin"/>
        </w:r>
        <w:r w:rsidRPr="005A3936">
          <w:rPr>
            <w:sz w:val="16"/>
            <w:szCs w:val="16"/>
          </w:rPr>
          <w:instrText xml:space="preserve"> PAGE   \* MERGEFORMAT </w:instrText>
        </w:r>
        <w:r w:rsidRPr="000E2B09">
          <w:rPr>
            <w:sz w:val="16"/>
            <w:szCs w:val="16"/>
          </w:rPr>
          <w:fldChar w:fldCharType="separate"/>
        </w:r>
        <w:r w:rsidRPr="000E2B09">
          <w:rPr>
            <w:sz w:val="16"/>
            <w:szCs w:val="16"/>
          </w:rPr>
          <w:t>10</w:t>
        </w:r>
        <w:r w:rsidRPr="000E2B09">
          <w:rPr>
            <w:sz w:val="16"/>
            <w:szCs w:val="16"/>
          </w:rPr>
          <w:fldChar w:fldCharType="end"/>
        </w:r>
      </w:p>
    </w:sdtContent>
  </w:sdt>
  <w:p w14:paraId="5765BECF" w14:textId="77777777" w:rsidR="003C3AD0" w:rsidRPr="00575C69" w:rsidRDefault="003C3AD0" w:rsidP="00575C69">
    <w:pPr>
      <w:pStyle w:val="Footer"/>
      <w:ind w:left="-1260"/>
      <w:jc w:val="left"/>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Layout w:type="fixed"/>
      <w:tblCellMar>
        <w:left w:w="0" w:type="dxa"/>
        <w:right w:w="0" w:type="dxa"/>
      </w:tblCellMar>
      <w:tblLook w:val="0000" w:firstRow="0" w:lastRow="0" w:firstColumn="0" w:lastColumn="0" w:noHBand="0" w:noVBand="0"/>
    </w:tblPr>
    <w:tblGrid>
      <w:gridCol w:w="1857"/>
      <w:gridCol w:w="2463"/>
      <w:gridCol w:w="4860"/>
    </w:tblGrid>
    <w:tr w:rsidR="003C3AD0" w:rsidRPr="005B7AF3" w14:paraId="21896C19" w14:textId="77777777" w:rsidTr="00DE6A0C">
      <w:trPr>
        <w:cantSplit/>
        <w:trHeight w:val="904"/>
      </w:trPr>
      <w:tc>
        <w:tcPr>
          <w:tcW w:w="1857" w:type="dxa"/>
        </w:tcPr>
        <w:p w14:paraId="56C3F282" w14:textId="77777777" w:rsidR="003C3AD0" w:rsidRPr="00575C69" w:rsidRDefault="003C3AD0" w:rsidP="00B17A8D">
          <w:pPr>
            <w:spacing w:after="0" w:line="240" w:lineRule="auto"/>
            <w:rPr>
              <w:i/>
              <w:smallCaps/>
              <w:sz w:val="16"/>
              <w:szCs w:val="16"/>
            </w:rPr>
          </w:pPr>
        </w:p>
      </w:tc>
      <w:tc>
        <w:tcPr>
          <w:tcW w:w="2463" w:type="dxa"/>
        </w:tcPr>
        <w:p w14:paraId="363B5A91" w14:textId="77777777" w:rsidR="003C3AD0" w:rsidRPr="002928FA" w:rsidRDefault="003C3AD0" w:rsidP="00B17A8D">
          <w:pPr>
            <w:spacing w:after="0" w:line="160" w:lineRule="atLeast"/>
            <w:rPr>
              <w:b/>
              <w:color w:val="FF0000"/>
              <w:sz w:val="16"/>
              <w:szCs w:val="16"/>
            </w:rPr>
          </w:pPr>
        </w:p>
      </w:tc>
      <w:tc>
        <w:tcPr>
          <w:tcW w:w="4860" w:type="dxa"/>
        </w:tcPr>
        <w:p w14:paraId="1E0E3163" w14:textId="77777777" w:rsidR="003C3AD0" w:rsidRPr="005B7AF3" w:rsidRDefault="003C3AD0" w:rsidP="00B17A8D">
          <w:pPr>
            <w:pStyle w:val="BodyText"/>
            <w:spacing w:after="0" w:line="240" w:lineRule="auto"/>
            <w:rPr>
              <w:smallCaps/>
              <w:sz w:val="11"/>
              <w:szCs w:val="11"/>
            </w:rPr>
          </w:pPr>
        </w:p>
      </w:tc>
    </w:tr>
  </w:tbl>
  <w:p w14:paraId="3004B959" w14:textId="77777777" w:rsidR="003C3AD0" w:rsidRDefault="003C3A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81F40" w14:textId="77777777" w:rsidR="00E9034C" w:rsidRDefault="00E9034C">
      <w:r>
        <w:separator/>
      </w:r>
    </w:p>
  </w:footnote>
  <w:footnote w:type="continuationSeparator" w:id="0">
    <w:p w14:paraId="70B343A0" w14:textId="77777777" w:rsidR="00E9034C" w:rsidRDefault="00E9034C">
      <w:r>
        <w:continuationSeparator/>
      </w:r>
    </w:p>
  </w:footnote>
  <w:footnote w:type="continuationNotice" w:id="1">
    <w:p w14:paraId="47BB0B2D" w14:textId="77777777" w:rsidR="00E9034C" w:rsidRDefault="00E903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C1697" w14:textId="4CBF5F89" w:rsidR="003C3AD0" w:rsidRPr="00BA615D" w:rsidRDefault="004C37E2" w:rsidP="000F2D15">
    <w:pPr>
      <w:pStyle w:val="Header"/>
      <w:jc w:val="right"/>
      <w:rPr>
        <w:sz w:val="16"/>
        <w:szCs w:val="16"/>
      </w:rPr>
    </w:pPr>
    <w:r w:rsidRPr="004C37E2">
      <w:rPr>
        <w:sz w:val="16"/>
        <w:szCs w:val="16"/>
      </w:rPr>
      <w:t> </w:t>
    </w:r>
    <w:r w:rsidRPr="004C37E2">
      <w:rPr>
        <w:noProof/>
        <w:sz w:val="16"/>
        <w:szCs w:val="16"/>
      </w:rPr>
      <w:drawing>
        <wp:inline distT="0" distB="0" distL="0" distR="0" wp14:anchorId="07F8602F" wp14:editId="18D58911">
          <wp:extent cx="1416068" cy="365110"/>
          <wp:effectExtent l="0" t="0" r="0" b="0"/>
          <wp:docPr id="1294287865"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hap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5335" cy="388126"/>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0E3B9" w14:textId="77777777" w:rsidR="003C3AD0" w:rsidRDefault="003C3AD0" w:rsidP="00B17A8D">
    <w:pPr>
      <w:pStyle w:val="Header"/>
    </w:pP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0F4F25E"/>
    <w:name w:val="Clauses"/>
    <w:lvl w:ilvl="0">
      <w:start w:val="1"/>
      <w:numFmt w:val="decimal"/>
      <w:pStyle w:val="Level1Heading"/>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00974C7F"/>
    <w:multiLevelType w:val="hybridMultilevel"/>
    <w:tmpl w:val="EAB83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832D83"/>
    <w:multiLevelType w:val="multilevel"/>
    <w:tmpl w:val="5B540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316E54"/>
    <w:multiLevelType w:val="multilevel"/>
    <w:tmpl w:val="D20A5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090E7E"/>
    <w:multiLevelType w:val="multilevel"/>
    <w:tmpl w:val="405EA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077EBF"/>
    <w:multiLevelType w:val="multilevel"/>
    <w:tmpl w:val="52F85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1C3184"/>
    <w:multiLevelType w:val="multilevel"/>
    <w:tmpl w:val="AFD05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914691"/>
    <w:multiLevelType w:val="multilevel"/>
    <w:tmpl w:val="D6EA66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AC548C"/>
    <w:multiLevelType w:val="multilevel"/>
    <w:tmpl w:val="8FEE2F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0DC90CC8"/>
    <w:multiLevelType w:val="multilevel"/>
    <w:tmpl w:val="EC1EE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1E3B91"/>
    <w:multiLevelType w:val="multilevel"/>
    <w:tmpl w:val="CFF0E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A904B3"/>
    <w:multiLevelType w:val="multilevel"/>
    <w:tmpl w:val="D6368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76661D"/>
    <w:multiLevelType w:val="multilevel"/>
    <w:tmpl w:val="51467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7B2D62"/>
    <w:multiLevelType w:val="multilevel"/>
    <w:tmpl w:val="AEE89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8A4578"/>
    <w:multiLevelType w:val="multilevel"/>
    <w:tmpl w:val="A524E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CA41FA"/>
    <w:multiLevelType w:val="multilevel"/>
    <w:tmpl w:val="C6F8C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7D6BB9"/>
    <w:multiLevelType w:val="multilevel"/>
    <w:tmpl w:val="D3307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8B088E"/>
    <w:multiLevelType w:val="multilevel"/>
    <w:tmpl w:val="C26C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2C7BE1"/>
    <w:multiLevelType w:val="multilevel"/>
    <w:tmpl w:val="86D4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EB1635"/>
    <w:multiLevelType w:val="hybridMultilevel"/>
    <w:tmpl w:val="5F64D97C"/>
    <w:lvl w:ilvl="0" w:tplc="8222F5BC">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1D711EA6"/>
    <w:multiLevelType w:val="multilevel"/>
    <w:tmpl w:val="20BC3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3C253E"/>
    <w:multiLevelType w:val="hybridMultilevel"/>
    <w:tmpl w:val="90D852B2"/>
    <w:lvl w:ilvl="0" w:tplc="4DA05768">
      <w:start w:val="1"/>
      <w:numFmt w:val="bullet"/>
      <w:lvlText w:val="-"/>
      <w:lvlJc w:val="left"/>
      <w:pPr>
        <w:ind w:left="504" w:hanging="360"/>
      </w:pPr>
      <w:rPr>
        <w:rFonts w:ascii="Calibri" w:eastAsiaTheme="minorHAnsi" w:hAnsi="Calibri" w:cs="Calibri" w:hint="default"/>
      </w:rPr>
    </w:lvl>
    <w:lvl w:ilvl="1" w:tplc="08090003" w:tentative="1">
      <w:start w:val="1"/>
      <w:numFmt w:val="bullet"/>
      <w:lvlText w:val="o"/>
      <w:lvlJc w:val="left"/>
      <w:pPr>
        <w:ind w:left="1224" w:hanging="360"/>
      </w:pPr>
      <w:rPr>
        <w:rFonts w:ascii="Courier New" w:hAnsi="Courier New" w:cs="Courier New" w:hint="default"/>
      </w:rPr>
    </w:lvl>
    <w:lvl w:ilvl="2" w:tplc="08090005" w:tentative="1">
      <w:start w:val="1"/>
      <w:numFmt w:val="bullet"/>
      <w:lvlText w:val=""/>
      <w:lvlJc w:val="left"/>
      <w:pPr>
        <w:ind w:left="1944" w:hanging="360"/>
      </w:pPr>
      <w:rPr>
        <w:rFonts w:ascii="Wingdings" w:hAnsi="Wingdings" w:hint="default"/>
      </w:rPr>
    </w:lvl>
    <w:lvl w:ilvl="3" w:tplc="08090001" w:tentative="1">
      <w:start w:val="1"/>
      <w:numFmt w:val="bullet"/>
      <w:lvlText w:val=""/>
      <w:lvlJc w:val="left"/>
      <w:pPr>
        <w:ind w:left="2664" w:hanging="360"/>
      </w:pPr>
      <w:rPr>
        <w:rFonts w:ascii="Symbol" w:hAnsi="Symbol" w:hint="default"/>
      </w:rPr>
    </w:lvl>
    <w:lvl w:ilvl="4" w:tplc="08090003" w:tentative="1">
      <w:start w:val="1"/>
      <w:numFmt w:val="bullet"/>
      <w:lvlText w:val="o"/>
      <w:lvlJc w:val="left"/>
      <w:pPr>
        <w:ind w:left="3384" w:hanging="360"/>
      </w:pPr>
      <w:rPr>
        <w:rFonts w:ascii="Courier New" w:hAnsi="Courier New" w:cs="Courier New" w:hint="default"/>
      </w:rPr>
    </w:lvl>
    <w:lvl w:ilvl="5" w:tplc="08090005" w:tentative="1">
      <w:start w:val="1"/>
      <w:numFmt w:val="bullet"/>
      <w:lvlText w:val=""/>
      <w:lvlJc w:val="left"/>
      <w:pPr>
        <w:ind w:left="4104" w:hanging="360"/>
      </w:pPr>
      <w:rPr>
        <w:rFonts w:ascii="Wingdings" w:hAnsi="Wingdings" w:hint="default"/>
      </w:rPr>
    </w:lvl>
    <w:lvl w:ilvl="6" w:tplc="08090001" w:tentative="1">
      <w:start w:val="1"/>
      <w:numFmt w:val="bullet"/>
      <w:lvlText w:val=""/>
      <w:lvlJc w:val="left"/>
      <w:pPr>
        <w:ind w:left="4824" w:hanging="360"/>
      </w:pPr>
      <w:rPr>
        <w:rFonts w:ascii="Symbol" w:hAnsi="Symbol" w:hint="default"/>
      </w:rPr>
    </w:lvl>
    <w:lvl w:ilvl="7" w:tplc="08090003" w:tentative="1">
      <w:start w:val="1"/>
      <w:numFmt w:val="bullet"/>
      <w:lvlText w:val="o"/>
      <w:lvlJc w:val="left"/>
      <w:pPr>
        <w:ind w:left="5544" w:hanging="360"/>
      </w:pPr>
      <w:rPr>
        <w:rFonts w:ascii="Courier New" w:hAnsi="Courier New" w:cs="Courier New" w:hint="default"/>
      </w:rPr>
    </w:lvl>
    <w:lvl w:ilvl="8" w:tplc="08090005" w:tentative="1">
      <w:start w:val="1"/>
      <w:numFmt w:val="bullet"/>
      <w:lvlText w:val=""/>
      <w:lvlJc w:val="left"/>
      <w:pPr>
        <w:ind w:left="6264" w:hanging="360"/>
      </w:pPr>
      <w:rPr>
        <w:rFonts w:ascii="Wingdings" w:hAnsi="Wingdings" w:hint="default"/>
      </w:rPr>
    </w:lvl>
  </w:abstractNum>
  <w:abstractNum w:abstractNumId="22" w15:restartNumberingAfterBreak="0">
    <w:nsid w:val="1E600ACD"/>
    <w:multiLevelType w:val="multilevel"/>
    <w:tmpl w:val="DA126608"/>
    <w:lvl w:ilvl="0">
      <w:start w:val="1"/>
      <w:numFmt w:val="decimal"/>
      <w:lvlText w:val="%1."/>
      <w:lvlJc w:val="left"/>
      <w:pPr>
        <w:ind w:left="361" w:hanging="360"/>
      </w:pPr>
      <w:rPr>
        <w:rFonts w:hint="default"/>
      </w:rPr>
    </w:lvl>
    <w:lvl w:ilvl="1">
      <w:start w:val="1"/>
      <w:numFmt w:val="decimal"/>
      <w:isLgl/>
      <w:lvlText w:val="%1.%2"/>
      <w:lvlJc w:val="left"/>
      <w:pPr>
        <w:ind w:left="373" w:hanging="372"/>
      </w:pPr>
      <w:rPr>
        <w:rFonts w:hint="default"/>
      </w:rPr>
    </w:lvl>
    <w:lvl w:ilvl="2">
      <w:start w:val="1"/>
      <w:numFmt w:val="decimal"/>
      <w:isLgl/>
      <w:lvlText w:val="%1.%2.%3"/>
      <w:lvlJc w:val="left"/>
      <w:pPr>
        <w:ind w:left="721" w:hanging="720"/>
      </w:pPr>
      <w:rPr>
        <w:rFonts w:hint="default"/>
      </w:rPr>
    </w:lvl>
    <w:lvl w:ilvl="3">
      <w:start w:val="1"/>
      <w:numFmt w:val="decimal"/>
      <w:isLgl/>
      <w:lvlText w:val="%1.%2.%3.%4"/>
      <w:lvlJc w:val="left"/>
      <w:pPr>
        <w:ind w:left="721" w:hanging="720"/>
      </w:pPr>
      <w:rPr>
        <w:rFonts w:hint="default"/>
      </w:rPr>
    </w:lvl>
    <w:lvl w:ilvl="4">
      <w:start w:val="1"/>
      <w:numFmt w:val="decimal"/>
      <w:isLgl/>
      <w:lvlText w:val="%1.%2.%3.%4.%5"/>
      <w:lvlJc w:val="left"/>
      <w:pPr>
        <w:ind w:left="721" w:hanging="720"/>
      </w:pPr>
      <w:rPr>
        <w:rFonts w:hint="default"/>
      </w:rPr>
    </w:lvl>
    <w:lvl w:ilvl="5">
      <w:start w:val="1"/>
      <w:numFmt w:val="decimal"/>
      <w:isLgl/>
      <w:lvlText w:val="%1.%2.%3.%4.%5.%6"/>
      <w:lvlJc w:val="left"/>
      <w:pPr>
        <w:ind w:left="1081" w:hanging="1080"/>
      </w:pPr>
      <w:rPr>
        <w:rFonts w:hint="default"/>
      </w:rPr>
    </w:lvl>
    <w:lvl w:ilvl="6">
      <w:start w:val="1"/>
      <w:numFmt w:val="decimal"/>
      <w:isLgl/>
      <w:lvlText w:val="%1.%2.%3.%4.%5.%6.%7"/>
      <w:lvlJc w:val="left"/>
      <w:pPr>
        <w:ind w:left="1081" w:hanging="1080"/>
      </w:pPr>
      <w:rPr>
        <w:rFonts w:hint="default"/>
      </w:rPr>
    </w:lvl>
    <w:lvl w:ilvl="7">
      <w:start w:val="1"/>
      <w:numFmt w:val="decimal"/>
      <w:isLgl/>
      <w:lvlText w:val="%1.%2.%3.%4.%5.%6.%7.%8"/>
      <w:lvlJc w:val="left"/>
      <w:pPr>
        <w:ind w:left="1441" w:hanging="1440"/>
      </w:pPr>
      <w:rPr>
        <w:rFonts w:hint="default"/>
      </w:rPr>
    </w:lvl>
    <w:lvl w:ilvl="8">
      <w:start w:val="1"/>
      <w:numFmt w:val="decimal"/>
      <w:isLgl/>
      <w:lvlText w:val="%1.%2.%3.%4.%5.%6.%7.%8.%9"/>
      <w:lvlJc w:val="left"/>
      <w:pPr>
        <w:ind w:left="1441" w:hanging="1440"/>
      </w:pPr>
      <w:rPr>
        <w:rFonts w:hint="default"/>
      </w:rPr>
    </w:lvl>
  </w:abstractNum>
  <w:abstractNum w:abstractNumId="23" w15:restartNumberingAfterBreak="0">
    <w:nsid w:val="22431002"/>
    <w:multiLevelType w:val="multilevel"/>
    <w:tmpl w:val="8BB4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3036A26"/>
    <w:multiLevelType w:val="multilevel"/>
    <w:tmpl w:val="FFF2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CB4F32"/>
    <w:multiLevelType w:val="multilevel"/>
    <w:tmpl w:val="04C44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88537CB"/>
    <w:multiLevelType w:val="multilevel"/>
    <w:tmpl w:val="55224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C6602FF"/>
    <w:multiLevelType w:val="multilevel"/>
    <w:tmpl w:val="2C204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CD227D6"/>
    <w:multiLevelType w:val="hybridMultilevel"/>
    <w:tmpl w:val="08CCFE04"/>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2D0270A4"/>
    <w:multiLevelType w:val="multilevel"/>
    <w:tmpl w:val="4C745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D431863"/>
    <w:multiLevelType w:val="multilevel"/>
    <w:tmpl w:val="6D0C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D91624F"/>
    <w:multiLevelType w:val="hybridMultilevel"/>
    <w:tmpl w:val="673E15E2"/>
    <w:lvl w:ilvl="0" w:tplc="5E3ED492">
      <w:start w:val="1"/>
      <w:numFmt w:val="bullet"/>
      <w:lvlText w:val=""/>
      <w:lvlJc w:val="left"/>
      <w:pPr>
        <w:ind w:left="720" w:hanging="360"/>
      </w:pPr>
      <w:rPr>
        <w:rFonts w:ascii="Wingdings" w:hAnsi="Wingdings" w:hint="default"/>
        <w:color w:val="FF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0BD11C9"/>
    <w:multiLevelType w:val="hybridMultilevel"/>
    <w:tmpl w:val="9918A94A"/>
    <w:lvl w:ilvl="0" w:tplc="0809000F">
      <w:start w:val="1"/>
      <w:numFmt w:val="decimal"/>
      <w:lvlText w:val="%1."/>
      <w:lvlJc w:val="left"/>
      <w:pPr>
        <w:ind w:left="361" w:hanging="360"/>
      </w:pPr>
      <w:rPr>
        <w:rFonts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33" w15:restartNumberingAfterBreak="0">
    <w:nsid w:val="30F42FCB"/>
    <w:multiLevelType w:val="multilevel"/>
    <w:tmpl w:val="825E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35C7F1C"/>
    <w:multiLevelType w:val="multilevel"/>
    <w:tmpl w:val="52B8B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3BD10AC"/>
    <w:multiLevelType w:val="multilevel"/>
    <w:tmpl w:val="8460D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4782471"/>
    <w:multiLevelType w:val="hybridMultilevel"/>
    <w:tmpl w:val="5E403C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34E150AF"/>
    <w:multiLevelType w:val="multilevel"/>
    <w:tmpl w:val="13AE4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7E47413"/>
    <w:multiLevelType w:val="multilevel"/>
    <w:tmpl w:val="929C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9B74E3E"/>
    <w:multiLevelType w:val="hybridMultilevel"/>
    <w:tmpl w:val="D76259B4"/>
    <w:lvl w:ilvl="0" w:tplc="0CF42866">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B155C33"/>
    <w:multiLevelType w:val="hybridMultilevel"/>
    <w:tmpl w:val="8F926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C51203C"/>
    <w:multiLevelType w:val="hybridMultilevel"/>
    <w:tmpl w:val="ABAEA8A8"/>
    <w:lvl w:ilvl="0" w:tplc="0CF42866">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D307A"/>
    <w:multiLevelType w:val="multilevel"/>
    <w:tmpl w:val="CE8A1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36546F0"/>
    <w:multiLevelType w:val="hybridMultilevel"/>
    <w:tmpl w:val="5476C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5F51956"/>
    <w:multiLevelType w:val="multilevel"/>
    <w:tmpl w:val="3BCED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67940AC"/>
    <w:multiLevelType w:val="multilevel"/>
    <w:tmpl w:val="993C0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9657C5C"/>
    <w:multiLevelType w:val="multilevel"/>
    <w:tmpl w:val="669E1B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DA90023"/>
    <w:multiLevelType w:val="hybridMultilevel"/>
    <w:tmpl w:val="BD669198"/>
    <w:lvl w:ilvl="0" w:tplc="5CE2C556">
      <w:start w:val="1"/>
      <w:numFmt w:val="bullet"/>
      <w:lvlText w:val=""/>
      <w:lvlJc w:val="left"/>
      <w:pPr>
        <w:ind w:left="360" w:hanging="360"/>
      </w:pPr>
      <w:rPr>
        <w:rFonts w:ascii="Wingdings" w:hAnsi="Wingdings"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4E1543C7"/>
    <w:multiLevelType w:val="hybridMultilevel"/>
    <w:tmpl w:val="EECEE6F8"/>
    <w:lvl w:ilvl="0" w:tplc="0CF42866">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05E6E20"/>
    <w:multiLevelType w:val="hybridMultilevel"/>
    <w:tmpl w:val="B9DE054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CB42117"/>
    <w:multiLevelType w:val="multilevel"/>
    <w:tmpl w:val="DA126608"/>
    <w:lvl w:ilvl="0">
      <w:start w:val="1"/>
      <w:numFmt w:val="decimal"/>
      <w:lvlText w:val="%1."/>
      <w:lvlJc w:val="left"/>
      <w:pPr>
        <w:ind w:left="361" w:hanging="360"/>
      </w:pPr>
      <w:rPr>
        <w:rFonts w:hint="default"/>
      </w:rPr>
    </w:lvl>
    <w:lvl w:ilvl="1">
      <w:start w:val="1"/>
      <w:numFmt w:val="decimal"/>
      <w:isLgl/>
      <w:lvlText w:val="%1.%2"/>
      <w:lvlJc w:val="left"/>
      <w:pPr>
        <w:ind w:left="373" w:hanging="372"/>
      </w:pPr>
      <w:rPr>
        <w:rFonts w:hint="default"/>
      </w:rPr>
    </w:lvl>
    <w:lvl w:ilvl="2">
      <w:start w:val="1"/>
      <w:numFmt w:val="decimal"/>
      <w:isLgl/>
      <w:lvlText w:val="%1.%2.%3"/>
      <w:lvlJc w:val="left"/>
      <w:pPr>
        <w:ind w:left="721" w:hanging="720"/>
      </w:pPr>
      <w:rPr>
        <w:rFonts w:hint="default"/>
      </w:rPr>
    </w:lvl>
    <w:lvl w:ilvl="3">
      <w:start w:val="1"/>
      <w:numFmt w:val="decimal"/>
      <w:isLgl/>
      <w:lvlText w:val="%1.%2.%3.%4"/>
      <w:lvlJc w:val="left"/>
      <w:pPr>
        <w:ind w:left="721" w:hanging="720"/>
      </w:pPr>
      <w:rPr>
        <w:rFonts w:hint="default"/>
      </w:rPr>
    </w:lvl>
    <w:lvl w:ilvl="4">
      <w:start w:val="1"/>
      <w:numFmt w:val="decimal"/>
      <w:isLgl/>
      <w:lvlText w:val="%1.%2.%3.%4.%5"/>
      <w:lvlJc w:val="left"/>
      <w:pPr>
        <w:ind w:left="721" w:hanging="720"/>
      </w:pPr>
      <w:rPr>
        <w:rFonts w:hint="default"/>
      </w:rPr>
    </w:lvl>
    <w:lvl w:ilvl="5">
      <w:start w:val="1"/>
      <w:numFmt w:val="decimal"/>
      <w:isLgl/>
      <w:lvlText w:val="%1.%2.%3.%4.%5.%6"/>
      <w:lvlJc w:val="left"/>
      <w:pPr>
        <w:ind w:left="1081" w:hanging="1080"/>
      </w:pPr>
      <w:rPr>
        <w:rFonts w:hint="default"/>
      </w:rPr>
    </w:lvl>
    <w:lvl w:ilvl="6">
      <w:start w:val="1"/>
      <w:numFmt w:val="decimal"/>
      <w:isLgl/>
      <w:lvlText w:val="%1.%2.%3.%4.%5.%6.%7"/>
      <w:lvlJc w:val="left"/>
      <w:pPr>
        <w:ind w:left="1081" w:hanging="1080"/>
      </w:pPr>
      <w:rPr>
        <w:rFonts w:hint="default"/>
      </w:rPr>
    </w:lvl>
    <w:lvl w:ilvl="7">
      <w:start w:val="1"/>
      <w:numFmt w:val="decimal"/>
      <w:isLgl/>
      <w:lvlText w:val="%1.%2.%3.%4.%5.%6.%7.%8"/>
      <w:lvlJc w:val="left"/>
      <w:pPr>
        <w:ind w:left="1441" w:hanging="1440"/>
      </w:pPr>
      <w:rPr>
        <w:rFonts w:hint="default"/>
      </w:rPr>
    </w:lvl>
    <w:lvl w:ilvl="8">
      <w:start w:val="1"/>
      <w:numFmt w:val="decimal"/>
      <w:isLgl/>
      <w:lvlText w:val="%1.%2.%3.%4.%5.%6.%7.%8.%9"/>
      <w:lvlJc w:val="left"/>
      <w:pPr>
        <w:ind w:left="1441" w:hanging="1440"/>
      </w:pPr>
      <w:rPr>
        <w:rFonts w:hint="default"/>
      </w:rPr>
    </w:lvl>
  </w:abstractNum>
  <w:abstractNum w:abstractNumId="51" w15:restartNumberingAfterBreak="0">
    <w:nsid w:val="615673D3"/>
    <w:multiLevelType w:val="hybridMultilevel"/>
    <w:tmpl w:val="4AEA4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3F87919"/>
    <w:multiLevelType w:val="multilevel"/>
    <w:tmpl w:val="E8B29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4C40714"/>
    <w:multiLevelType w:val="hybridMultilevel"/>
    <w:tmpl w:val="AAECBAD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66D25DB"/>
    <w:multiLevelType w:val="hybridMultilevel"/>
    <w:tmpl w:val="D484737E"/>
    <w:lvl w:ilvl="0" w:tplc="0CF42866">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A0E5B49"/>
    <w:multiLevelType w:val="multilevel"/>
    <w:tmpl w:val="9DD69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AD300F1"/>
    <w:multiLevelType w:val="hybridMultilevel"/>
    <w:tmpl w:val="8854906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6B7D684B"/>
    <w:multiLevelType w:val="multilevel"/>
    <w:tmpl w:val="8AAEB3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E7B44B5"/>
    <w:multiLevelType w:val="multilevel"/>
    <w:tmpl w:val="4D3E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3E30A2B"/>
    <w:multiLevelType w:val="multilevel"/>
    <w:tmpl w:val="70804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5033AF0"/>
    <w:multiLevelType w:val="multilevel"/>
    <w:tmpl w:val="98627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A946057"/>
    <w:multiLevelType w:val="hybridMultilevel"/>
    <w:tmpl w:val="9918A94A"/>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62" w15:restartNumberingAfterBreak="0">
    <w:nsid w:val="7ACB1339"/>
    <w:multiLevelType w:val="hybridMultilevel"/>
    <w:tmpl w:val="624C81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3" w15:restartNumberingAfterBreak="0">
    <w:nsid w:val="7B3A3750"/>
    <w:multiLevelType w:val="multilevel"/>
    <w:tmpl w:val="8034C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CB154BC"/>
    <w:multiLevelType w:val="hybridMultilevel"/>
    <w:tmpl w:val="DD50D588"/>
    <w:lvl w:ilvl="0" w:tplc="5CE2C556">
      <w:start w:val="1"/>
      <w:numFmt w:val="bullet"/>
      <w:lvlText w:val=""/>
      <w:lvlJc w:val="left"/>
      <w:pPr>
        <w:ind w:left="360" w:hanging="360"/>
      </w:pPr>
      <w:rPr>
        <w:rFonts w:ascii="Wingdings" w:hAnsi="Wingdings"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7CC72096"/>
    <w:multiLevelType w:val="multilevel"/>
    <w:tmpl w:val="A90CD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CE830AF"/>
    <w:multiLevelType w:val="hybridMultilevel"/>
    <w:tmpl w:val="E10C37B0"/>
    <w:lvl w:ilvl="0" w:tplc="239200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D520E0D"/>
    <w:multiLevelType w:val="multilevel"/>
    <w:tmpl w:val="92C05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DE92A0D"/>
    <w:multiLevelType w:val="multilevel"/>
    <w:tmpl w:val="02E6A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42673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76626">
    <w:abstractNumId w:val="41"/>
  </w:num>
  <w:num w:numId="3" w16cid:durableId="643631597">
    <w:abstractNumId w:val="49"/>
  </w:num>
  <w:num w:numId="4" w16cid:durableId="22481962">
    <w:abstractNumId w:val="53"/>
  </w:num>
  <w:num w:numId="5" w16cid:durableId="1623414356">
    <w:abstractNumId w:val="21"/>
  </w:num>
  <w:num w:numId="6" w16cid:durableId="357463727">
    <w:abstractNumId w:val="62"/>
  </w:num>
  <w:num w:numId="7" w16cid:durableId="1074547485">
    <w:abstractNumId w:val="56"/>
  </w:num>
  <w:num w:numId="8" w16cid:durableId="566114795">
    <w:abstractNumId w:val="32"/>
  </w:num>
  <w:num w:numId="9" w16cid:durableId="2011449635">
    <w:abstractNumId w:val="50"/>
  </w:num>
  <w:num w:numId="10" w16cid:durableId="773407234">
    <w:abstractNumId w:val="31"/>
  </w:num>
  <w:num w:numId="11" w16cid:durableId="1766729144">
    <w:abstractNumId w:val="47"/>
  </w:num>
  <w:num w:numId="12" w16cid:durableId="661348428">
    <w:abstractNumId w:val="64"/>
  </w:num>
  <w:num w:numId="13" w16cid:durableId="1825388809">
    <w:abstractNumId w:val="19"/>
  </w:num>
  <w:num w:numId="14" w16cid:durableId="1462381514">
    <w:abstractNumId w:val="28"/>
  </w:num>
  <w:num w:numId="15" w16cid:durableId="540556679">
    <w:abstractNumId w:val="8"/>
  </w:num>
  <w:num w:numId="16" w16cid:durableId="6918039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60143484">
    <w:abstractNumId w:val="22"/>
  </w:num>
  <w:num w:numId="18" w16cid:durableId="979458049">
    <w:abstractNumId w:val="54"/>
  </w:num>
  <w:num w:numId="19" w16cid:durableId="1569070593">
    <w:abstractNumId w:val="48"/>
  </w:num>
  <w:num w:numId="20" w16cid:durableId="1011562280">
    <w:abstractNumId w:val="39"/>
  </w:num>
  <w:num w:numId="21" w16cid:durableId="394428147">
    <w:abstractNumId w:val="7"/>
  </w:num>
  <w:num w:numId="22" w16cid:durableId="1060782797">
    <w:abstractNumId w:val="59"/>
  </w:num>
  <w:num w:numId="23" w16cid:durableId="2087532415">
    <w:abstractNumId w:val="57"/>
  </w:num>
  <w:num w:numId="24" w16cid:durableId="313217903">
    <w:abstractNumId w:val="33"/>
  </w:num>
  <w:num w:numId="25" w16cid:durableId="310210850">
    <w:abstractNumId w:val="6"/>
  </w:num>
  <w:num w:numId="26" w16cid:durableId="1850949009">
    <w:abstractNumId w:val="68"/>
  </w:num>
  <w:num w:numId="27" w16cid:durableId="106630240">
    <w:abstractNumId w:val="13"/>
  </w:num>
  <w:num w:numId="28" w16cid:durableId="351955751">
    <w:abstractNumId w:val="67"/>
  </w:num>
  <w:num w:numId="29" w16cid:durableId="1366519376">
    <w:abstractNumId w:val="15"/>
  </w:num>
  <w:num w:numId="30" w16cid:durableId="1074938744">
    <w:abstractNumId w:val="34"/>
  </w:num>
  <w:num w:numId="31" w16cid:durableId="1605914299">
    <w:abstractNumId w:val="3"/>
  </w:num>
  <w:num w:numId="32" w16cid:durableId="1835955612">
    <w:abstractNumId w:val="12"/>
  </w:num>
  <w:num w:numId="33" w16cid:durableId="1335760199">
    <w:abstractNumId w:val="27"/>
  </w:num>
  <w:num w:numId="34" w16cid:durableId="1745100768">
    <w:abstractNumId w:val="58"/>
  </w:num>
  <w:num w:numId="35" w16cid:durableId="1995719070">
    <w:abstractNumId w:val="63"/>
  </w:num>
  <w:num w:numId="36" w16cid:durableId="303389103">
    <w:abstractNumId w:val="17"/>
  </w:num>
  <w:num w:numId="37" w16cid:durableId="342514704">
    <w:abstractNumId w:val="44"/>
  </w:num>
  <w:num w:numId="38" w16cid:durableId="1369833899">
    <w:abstractNumId w:val="11"/>
  </w:num>
  <w:num w:numId="39" w16cid:durableId="1133207901">
    <w:abstractNumId w:val="20"/>
  </w:num>
  <w:num w:numId="40" w16cid:durableId="785850319">
    <w:abstractNumId w:val="65"/>
  </w:num>
  <w:num w:numId="41" w16cid:durableId="975574490">
    <w:abstractNumId w:val="60"/>
  </w:num>
  <w:num w:numId="42" w16cid:durableId="1133862297">
    <w:abstractNumId w:val="2"/>
  </w:num>
  <w:num w:numId="43" w16cid:durableId="1314140975">
    <w:abstractNumId w:val="4"/>
  </w:num>
  <w:num w:numId="44" w16cid:durableId="1094857237">
    <w:abstractNumId w:val="46"/>
  </w:num>
  <w:num w:numId="45" w16cid:durableId="182014210">
    <w:abstractNumId w:val="14"/>
  </w:num>
  <w:num w:numId="46" w16cid:durableId="378667509">
    <w:abstractNumId w:val="36"/>
  </w:num>
  <w:num w:numId="47" w16cid:durableId="1764183214">
    <w:abstractNumId w:val="29"/>
  </w:num>
  <w:num w:numId="48" w16cid:durableId="1756706373">
    <w:abstractNumId w:val="52"/>
  </w:num>
  <w:num w:numId="49" w16cid:durableId="1660452646">
    <w:abstractNumId w:val="23"/>
  </w:num>
  <w:num w:numId="50" w16cid:durableId="1703624899">
    <w:abstractNumId w:val="25"/>
  </w:num>
  <w:num w:numId="51" w16cid:durableId="2069452779">
    <w:abstractNumId w:val="38"/>
  </w:num>
  <w:num w:numId="52" w16cid:durableId="590820069">
    <w:abstractNumId w:val="26"/>
  </w:num>
  <w:num w:numId="53" w16cid:durableId="65886640">
    <w:abstractNumId w:val="18"/>
  </w:num>
  <w:num w:numId="54" w16cid:durableId="1213419562">
    <w:abstractNumId w:val="16"/>
  </w:num>
  <w:num w:numId="55" w16cid:durableId="1476216840">
    <w:abstractNumId w:val="24"/>
  </w:num>
  <w:num w:numId="56" w16cid:durableId="1959480897">
    <w:abstractNumId w:val="51"/>
  </w:num>
  <w:num w:numId="57" w16cid:durableId="783577211">
    <w:abstractNumId w:val="1"/>
  </w:num>
  <w:num w:numId="58" w16cid:durableId="1195923896">
    <w:abstractNumId w:val="43"/>
  </w:num>
  <w:num w:numId="59" w16cid:durableId="320156026">
    <w:abstractNumId w:val="55"/>
  </w:num>
  <w:num w:numId="60" w16cid:durableId="1763377787">
    <w:abstractNumId w:val="30"/>
  </w:num>
  <w:num w:numId="61" w16cid:durableId="911280209">
    <w:abstractNumId w:val="37"/>
  </w:num>
  <w:num w:numId="62" w16cid:durableId="206376280">
    <w:abstractNumId w:val="42"/>
  </w:num>
  <w:num w:numId="63" w16cid:durableId="728770836">
    <w:abstractNumId w:val="5"/>
  </w:num>
  <w:num w:numId="64" w16cid:durableId="1790277514">
    <w:abstractNumId w:val="10"/>
  </w:num>
  <w:num w:numId="65" w16cid:durableId="370155883">
    <w:abstractNumId w:val="45"/>
  </w:num>
  <w:num w:numId="66" w16cid:durableId="842207790">
    <w:abstractNumId w:val="9"/>
  </w:num>
  <w:num w:numId="67" w16cid:durableId="1339890359">
    <w:abstractNumId w:val="35"/>
  </w:num>
  <w:num w:numId="68" w16cid:durableId="837161464">
    <w:abstractNumId w:val="61"/>
  </w:num>
  <w:num w:numId="69" w16cid:durableId="643583367">
    <w:abstractNumId w:val="66"/>
  </w:num>
  <w:num w:numId="70" w16cid:durableId="212009601">
    <w:abstractNumId w:val="4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A8D"/>
    <w:rsid w:val="00000D6B"/>
    <w:rsid w:val="00000DA5"/>
    <w:rsid w:val="000046CC"/>
    <w:rsid w:val="00004705"/>
    <w:rsid w:val="00004B84"/>
    <w:rsid w:val="00005D82"/>
    <w:rsid w:val="00006A57"/>
    <w:rsid w:val="00007153"/>
    <w:rsid w:val="000071BE"/>
    <w:rsid w:val="00007A93"/>
    <w:rsid w:val="00011871"/>
    <w:rsid w:val="00011F86"/>
    <w:rsid w:val="00013F58"/>
    <w:rsid w:val="00015ABC"/>
    <w:rsid w:val="00016358"/>
    <w:rsid w:val="00017D1A"/>
    <w:rsid w:val="000208B6"/>
    <w:rsid w:val="00021AE9"/>
    <w:rsid w:val="00024132"/>
    <w:rsid w:val="000263B5"/>
    <w:rsid w:val="00027513"/>
    <w:rsid w:val="00030E88"/>
    <w:rsid w:val="00033298"/>
    <w:rsid w:val="00034F53"/>
    <w:rsid w:val="000355A1"/>
    <w:rsid w:val="0004322A"/>
    <w:rsid w:val="0004423A"/>
    <w:rsid w:val="0004437F"/>
    <w:rsid w:val="00046128"/>
    <w:rsid w:val="00047A25"/>
    <w:rsid w:val="00047BA5"/>
    <w:rsid w:val="00050A27"/>
    <w:rsid w:val="000518DA"/>
    <w:rsid w:val="000526CA"/>
    <w:rsid w:val="00053C9F"/>
    <w:rsid w:val="00054366"/>
    <w:rsid w:val="0005674E"/>
    <w:rsid w:val="0005745B"/>
    <w:rsid w:val="00057E9C"/>
    <w:rsid w:val="00057F7E"/>
    <w:rsid w:val="000610F3"/>
    <w:rsid w:val="0006374B"/>
    <w:rsid w:val="00063CA8"/>
    <w:rsid w:val="000648B7"/>
    <w:rsid w:val="000652FE"/>
    <w:rsid w:val="0006584B"/>
    <w:rsid w:val="000662DB"/>
    <w:rsid w:val="0006669B"/>
    <w:rsid w:val="00067425"/>
    <w:rsid w:val="0007068F"/>
    <w:rsid w:val="00071C80"/>
    <w:rsid w:val="000721F4"/>
    <w:rsid w:val="00072392"/>
    <w:rsid w:val="00072D59"/>
    <w:rsid w:val="000759EE"/>
    <w:rsid w:val="00076ACA"/>
    <w:rsid w:val="00077068"/>
    <w:rsid w:val="00077846"/>
    <w:rsid w:val="0008111B"/>
    <w:rsid w:val="00081843"/>
    <w:rsid w:val="00081A69"/>
    <w:rsid w:val="00082CFE"/>
    <w:rsid w:val="00083342"/>
    <w:rsid w:val="000835B9"/>
    <w:rsid w:val="00084C92"/>
    <w:rsid w:val="000850C8"/>
    <w:rsid w:val="00086A36"/>
    <w:rsid w:val="00090346"/>
    <w:rsid w:val="00091AA8"/>
    <w:rsid w:val="00092309"/>
    <w:rsid w:val="000933DA"/>
    <w:rsid w:val="00096978"/>
    <w:rsid w:val="00096A76"/>
    <w:rsid w:val="00096C96"/>
    <w:rsid w:val="00096F4A"/>
    <w:rsid w:val="00096F9A"/>
    <w:rsid w:val="000A188B"/>
    <w:rsid w:val="000A18D7"/>
    <w:rsid w:val="000A2FA7"/>
    <w:rsid w:val="000A33F4"/>
    <w:rsid w:val="000A3401"/>
    <w:rsid w:val="000A497E"/>
    <w:rsid w:val="000A6AC6"/>
    <w:rsid w:val="000A7E6F"/>
    <w:rsid w:val="000B0CE8"/>
    <w:rsid w:val="000B1CBC"/>
    <w:rsid w:val="000B42D2"/>
    <w:rsid w:val="000B596F"/>
    <w:rsid w:val="000B6C18"/>
    <w:rsid w:val="000B7552"/>
    <w:rsid w:val="000C01A5"/>
    <w:rsid w:val="000C0A68"/>
    <w:rsid w:val="000C0DBB"/>
    <w:rsid w:val="000C1AF2"/>
    <w:rsid w:val="000C2DE7"/>
    <w:rsid w:val="000C358C"/>
    <w:rsid w:val="000C4224"/>
    <w:rsid w:val="000C52C1"/>
    <w:rsid w:val="000D3B55"/>
    <w:rsid w:val="000D3EBF"/>
    <w:rsid w:val="000D48BA"/>
    <w:rsid w:val="000E18CA"/>
    <w:rsid w:val="000E2B09"/>
    <w:rsid w:val="000E3521"/>
    <w:rsid w:val="000E36A1"/>
    <w:rsid w:val="000E3F37"/>
    <w:rsid w:val="000E4B93"/>
    <w:rsid w:val="000E531C"/>
    <w:rsid w:val="000E5CC0"/>
    <w:rsid w:val="000E6878"/>
    <w:rsid w:val="000E7507"/>
    <w:rsid w:val="000E77D5"/>
    <w:rsid w:val="000F02CC"/>
    <w:rsid w:val="000F0903"/>
    <w:rsid w:val="000F1385"/>
    <w:rsid w:val="000F2D15"/>
    <w:rsid w:val="000F3297"/>
    <w:rsid w:val="000F33D2"/>
    <w:rsid w:val="000F7445"/>
    <w:rsid w:val="0010125C"/>
    <w:rsid w:val="001023C1"/>
    <w:rsid w:val="00102BFC"/>
    <w:rsid w:val="001031BC"/>
    <w:rsid w:val="00103519"/>
    <w:rsid w:val="00103C01"/>
    <w:rsid w:val="001046FA"/>
    <w:rsid w:val="00104E4D"/>
    <w:rsid w:val="00105244"/>
    <w:rsid w:val="00105280"/>
    <w:rsid w:val="00110D88"/>
    <w:rsid w:val="001110A5"/>
    <w:rsid w:val="001114C0"/>
    <w:rsid w:val="001121A7"/>
    <w:rsid w:val="00113DB2"/>
    <w:rsid w:val="00114581"/>
    <w:rsid w:val="0011552C"/>
    <w:rsid w:val="0011555C"/>
    <w:rsid w:val="00117C9B"/>
    <w:rsid w:val="00120361"/>
    <w:rsid w:val="001207BA"/>
    <w:rsid w:val="001216F8"/>
    <w:rsid w:val="00121774"/>
    <w:rsid w:val="001227AD"/>
    <w:rsid w:val="00122D66"/>
    <w:rsid w:val="001271E1"/>
    <w:rsid w:val="00127594"/>
    <w:rsid w:val="00127AD1"/>
    <w:rsid w:val="00130BAB"/>
    <w:rsid w:val="00130F2C"/>
    <w:rsid w:val="00131E1B"/>
    <w:rsid w:val="00132DCE"/>
    <w:rsid w:val="0013367C"/>
    <w:rsid w:val="00133840"/>
    <w:rsid w:val="00133C12"/>
    <w:rsid w:val="00135395"/>
    <w:rsid w:val="00136EBB"/>
    <w:rsid w:val="00140DF4"/>
    <w:rsid w:val="001411AF"/>
    <w:rsid w:val="001411FD"/>
    <w:rsid w:val="00141A80"/>
    <w:rsid w:val="001420BD"/>
    <w:rsid w:val="00144617"/>
    <w:rsid w:val="00144A66"/>
    <w:rsid w:val="00144EB3"/>
    <w:rsid w:val="0014637E"/>
    <w:rsid w:val="0015052A"/>
    <w:rsid w:val="00151DE7"/>
    <w:rsid w:val="0015282B"/>
    <w:rsid w:val="00155553"/>
    <w:rsid w:val="00156D85"/>
    <w:rsid w:val="00157380"/>
    <w:rsid w:val="00160C08"/>
    <w:rsid w:val="00161E2F"/>
    <w:rsid w:val="00163C59"/>
    <w:rsid w:val="001654B4"/>
    <w:rsid w:val="0016604E"/>
    <w:rsid w:val="001731F5"/>
    <w:rsid w:val="00173A0E"/>
    <w:rsid w:val="00174002"/>
    <w:rsid w:val="00174FA3"/>
    <w:rsid w:val="00175D61"/>
    <w:rsid w:val="00175E71"/>
    <w:rsid w:val="001760FC"/>
    <w:rsid w:val="0018070C"/>
    <w:rsid w:val="00180967"/>
    <w:rsid w:val="00180B3B"/>
    <w:rsid w:val="001811F5"/>
    <w:rsid w:val="00181E98"/>
    <w:rsid w:val="0018307A"/>
    <w:rsid w:val="0018322A"/>
    <w:rsid w:val="00184C7A"/>
    <w:rsid w:val="00184DEC"/>
    <w:rsid w:val="00185EA3"/>
    <w:rsid w:val="001869B3"/>
    <w:rsid w:val="00191799"/>
    <w:rsid w:val="00191D74"/>
    <w:rsid w:val="00192D86"/>
    <w:rsid w:val="00193B55"/>
    <w:rsid w:val="00194223"/>
    <w:rsid w:val="00195D2F"/>
    <w:rsid w:val="00195E91"/>
    <w:rsid w:val="00195F2C"/>
    <w:rsid w:val="0019622F"/>
    <w:rsid w:val="00197E21"/>
    <w:rsid w:val="001A0289"/>
    <w:rsid w:val="001A14B8"/>
    <w:rsid w:val="001A2362"/>
    <w:rsid w:val="001A33BF"/>
    <w:rsid w:val="001A3F36"/>
    <w:rsid w:val="001A400E"/>
    <w:rsid w:val="001A4097"/>
    <w:rsid w:val="001A480A"/>
    <w:rsid w:val="001A556F"/>
    <w:rsid w:val="001A5954"/>
    <w:rsid w:val="001A6360"/>
    <w:rsid w:val="001A6F7F"/>
    <w:rsid w:val="001A714C"/>
    <w:rsid w:val="001A744A"/>
    <w:rsid w:val="001A76CD"/>
    <w:rsid w:val="001A7A32"/>
    <w:rsid w:val="001B0F6A"/>
    <w:rsid w:val="001B77E4"/>
    <w:rsid w:val="001C085B"/>
    <w:rsid w:val="001C0CD8"/>
    <w:rsid w:val="001C1FDC"/>
    <w:rsid w:val="001C38F1"/>
    <w:rsid w:val="001C508E"/>
    <w:rsid w:val="001C5269"/>
    <w:rsid w:val="001C617B"/>
    <w:rsid w:val="001C6302"/>
    <w:rsid w:val="001C653F"/>
    <w:rsid w:val="001C6D64"/>
    <w:rsid w:val="001C783E"/>
    <w:rsid w:val="001D0D7B"/>
    <w:rsid w:val="001D14ED"/>
    <w:rsid w:val="001D1A78"/>
    <w:rsid w:val="001D1A8F"/>
    <w:rsid w:val="001D3701"/>
    <w:rsid w:val="001D3CF2"/>
    <w:rsid w:val="001D42F6"/>
    <w:rsid w:val="001D6584"/>
    <w:rsid w:val="001D73A4"/>
    <w:rsid w:val="001D772D"/>
    <w:rsid w:val="001E0285"/>
    <w:rsid w:val="001E1E01"/>
    <w:rsid w:val="001E5CD2"/>
    <w:rsid w:val="001E6A53"/>
    <w:rsid w:val="001E6E68"/>
    <w:rsid w:val="001E7F14"/>
    <w:rsid w:val="001F1E71"/>
    <w:rsid w:val="001F6591"/>
    <w:rsid w:val="001F68C8"/>
    <w:rsid w:val="001F6C5E"/>
    <w:rsid w:val="001F70B0"/>
    <w:rsid w:val="001F7259"/>
    <w:rsid w:val="002001FA"/>
    <w:rsid w:val="00200D50"/>
    <w:rsid w:val="00200DF7"/>
    <w:rsid w:val="002017B8"/>
    <w:rsid w:val="002024AE"/>
    <w:rsid w:val="00203A76"/>
    <w:rsid w:val="00205258"/>
    <w:rsid w:val="002052CA"/>
    <w:rsid w:val="00205AAF"/>
    <w:rsid w:val="0021044B"/>
    <w:rsid w:val="00210CFC"/>
    <w:rsid w:val="00211458"/>
    <w:rsid w:val="002119DB"/>
    <w:rsid w:val="0021212E"/>
    <w:rsid w:val="00212564"/>
    <w:rsid w:val="00212963"/>
    <w:rsid w:val="00213502"/>
    <w:rsid w:val="00213C59"/>
    <w:rsid w:val="002166F4"/>
    <w:rsid w:val="002169EA"/>
    <w:rsid w:val="0021730D"/>
    <w:rsid w:val="002218BB"/>
    <w:rsid w:val="00221DD4"/>
    <w:rsid w:val="00221FBD"/>
    <w:rsid w:val="00225062"/>
    <w:rsid w:val="002303CC"/>
    <w:rsid w:val="00233625"/>
    <w:rsid w:val="00235776"/>
    <w:rsid w:val="0023659D"/>
    <w:rsid w:val="00237CFD"/>
    <w:rsid w:val="00237F92"/>
    <w:rsid w:val="0024061C"/>
    <w:rsid w:val="0024128A"/>
    <w:rsid w:val="00242ABA"/>
    <w:rsid w:val="00243B33"/>
    <w:rsid w:val="002453F1"/>
    <w:rsid w:val="00250F39"/>
    <w:rsid w:val="002524E7"/>
    <w:rsid w:val="00253412"/>
    <w:rsid w:val="00257234"/>
    <w:rsid w:val="00261FF3"/>
    <w:rsid w:val="00262D66"/>
    <w:rsid w:val="00262D8B"/>
    <w:rsid w:val="002631B9"/>
    <w:rsid w:val="00263EC0"/>
    <w:rsid w:val="0026520D"/>
    <w:rsid w:val="00266A68"/>
    <w:rsid w:val="00267102"/>
    <w:rsid w:val="00267692"/>
    <w:rsid w:val="002726AB"/>
    <w:rsid w:val="00272FCD"/>
    <w:rsid w:val="00275A2E"/>
    <w:rsid w:val="00276075"/>
    <w:rsid w:val="00276FD9"/>
    <w:rsid w:val="0027761D"/>
    <w:rsid w:val="00277711"/>
    <w:rsid w:val="00280BA2"/>
    <w:rsid w:val="00281784"/>
    <w:rsid w:val="002825F8"/>
    <w:rsid w:val="002826FA"/>
    <w:rsid w:val="00285411"/>
    <w:rsid w:val="002905B0"/>
    <w:rsid w:val="00291AA4"/>
    <w:rsid w:val="002931E5"/>
    <w:rsid w:val="0029360F"/>
    <w:rsid w:val="00296EDB"/>
    <w:rsid w:val="002A2F62"/>
    <w:rsid w:val="002A3B49"/>
    <w:rsid w:val="002A4A89"/>
    <w:rsid w:val="002A4DED"/>
    <w:rsid w:val="002A56C7"/>
    <w:rsid w:val="002A5974"/>
    <w:rsid w:val="002A5A0B"/>
    <w:rsid w:val="002A6BD2"/>
    <w:rsid w:val="002A7AE4"/>
    <w:rsid w:val="002B029B"/>
    <w:rsid w:val="002B554C"/>
    <w:rsid w:val="002C0DFB"/>
    <w:rsid w:val="002C52C7"/>
    <w:rsid w:val="002C5496"/>
    <w:rsid w:val="002C5B20"/>
    <w:rsid w:val="002C5D71"/>
    <w:rsid w:val="002C68E5"/>
    <w:rsid w:val="002D01DD"/>
    <w:rsid w:val="002D4D23"/>
    <w:rsid w:val="002D5DAF"/>
    <w:rsid w:val="002D6398"/>
    <w:rsid w:val="002E0315"/>
    <w:rsid w:val="002E20A5"/>
    <w:rsid w:val="002E229C"/>
    <w:rsid w:val="002E24A9"/>
    <w:rsid w:val="002E2BF5"/>
    <w:rsid w:val="002E456B"/>
    <w:rsid w:val="002E52D8"/>
    <w:rsid w:val="002E6366"/>
    <w:rsid w:val="002E66E6"/>
    <w:rsid w:val="002E6F7D"/>
    <w:rsid w:val="002F21A5"/>
    <w:rsid w:val="002F28E9"/>
    <w:rsid w:val="002F3187"/>
    <w:rsid w:val="002F3736"/>
    <w:rsid w:val="002F45A9"/>
    <w:rsid w:val="002F4680"/>
    <w:rsid w:val="002F570E"/>
    <w:rsid w:val="002F5D37"/>
    <w:rsid w:val="002F6FE4"/>
    <w:rsid w:val="00300665"/>
    <w:rsid w:val="00301A30"/>
    <w:rsid w:val="00302D40"/>
    <w:rsid w:val="00302FE1"/>
    <w:rsid w:val="003039D9"/>
    <w:rsid w:val="00303E58"/>
    <w:rsid w:val="00303EE9"/>
    <w:rsid w:val="00305F7A"/>
    <w:rsid w:val="00306CC9"/>
    <w:rsid w:val="003070E5"/>
    <w:rsid w:val="00307113"/>
    <w:rsid w:val="00307228"/>
    <w:rsid w:val="0030738B"/>
    <w:rsid w:val="0031587C"/>
    <w:rsid w:val="0031602A"/>
    <w:rsid w:val="00316B9A"/>
    <w:rsid w:val="00316CDF"/>
    <w:rsid w:val="003174C5"/>
    <w:rsid w:val="00317DA4"/>
    <w:rsid w:val="00320485"/>
    <w:rsid w:val="00320917"/>
    <w:rsid w:val="00320BB0"/>
    <w:rsid w:val="00321030"/>
    <w:rsid w:val="0032120B"/>
    <w:rsid w:val="00321F33"/>
    <w:rsid w:val="00322C96"/>
    <w:rsid w:val="003238F3"/>
    <w:rsid w:val="00325607"/>
    <w:rsid w:val="003261D8"/>
    <w:rsid w:val="0032682B"/>
    <w:rsid w:val="00326B6B"/>
    <w:rsid w:val="003272CE"/>
    <w:rsid w:val="00327751"/>
    <w:rsid w:val="00327845"/>
    <w:rsid w:val="003307EC"/>
    <w:rsid w:val="00332B41"/>
    <w:rsid w:val="003346F0"/>
    <w:rsid w:val="003354CC"/>
    <w:rsid w:val="00335EE5"/>
    <w:rsid w:val="00336209"/>
    <w:rsid w:val="003371B6"/>
    <w:rsid w:val="00337A42"/>
    <w:rsid w:val="00337FC9"/>
    <w:rsid w:val="00341FB1"/>
    <w:rsid w:val="00342493"/>
    <w:rsid w:val="0034358F"/>
    <w:rsid w:val="00344B95"/>
    <w:rsid w:val="003455F7"/>
    <w:rsid w:val="00345674"/>
    <w:rsid w:val="00347708"/>
    <w:rsid w:val="00347F5D"/>
    <w:rsid w:val="00350431"/>
    <w:rsid w:val="0035223F"/>
    <w:rsid w:val="0035254B"/>
    <w:rsid w:val="003528EE"/>
    <w:rsid w:val="00352B45"/>
    <w:rsid w:val="00354740"/>
    <w:rsid w:val="00354B8D"/>
    <w:rsid w:val="00354D3F"/>
    <w:rsid w:val="00355866"/>
    <w:rsid w:val="00355E4C"/>
    <w:rsid w:val="0035645B"/>
    <w:rsid w:val="00357C23"/>
    <w:rsid w:val="00360CFE"/>
    <w:rsid w:val="003614D6"/>
    <w:rsid w:val="00364DDE"/>
    <w:rsid w:val="00365B3F"/>
    <w:rsid w:val="00365F51"/>
    <w:rsid w:val="00366122"/>
    <w:rsid w:val="00367A5C"/>
    <w:rsid w:val="00370606"/>
    <w:rsid w:val="00370A49"/>
    <w:rsid w:val="00370B1C"/>
    <w:rsid w:val="00371017"/>
    <w:rsid w:val="00371927"/>
    <w:rsid w:val="00374826"/>
    <w:rsid w:val="0037521E"/>
    <w:rsid w:val="003755A6"/>
    <w:rsid w:val="00377CB7"/>
    <w:rsid w:val="003808DF"/>
    <w:rsid w:val="00381319"/>
    <w:rsid w:val="00381342"/>
    <w:rsid w:val="003819AE"/>
    <w:rsid w:val="00383853"/>
    <w:rsid w:val="00384B3A"/>
    <w:rsid w:val="003850BE"/>
    <w:rsid w:val="00385E61"/>
    <w:rsid w:val="00387382"/>
    <w:rsid w:val="003900C2"/>
    <w:rsid w:val="003913F9"/>
    <w:rsid w:val="0039162A"/>
    <w:rsid w:val="00391A18"/>
    <w:rsid w:val="00392A83"/>
    <w:rsid w:val="00392BB9"/>
    <w:rsid w:val="00394B4C"/>
    <w:rsid w:val="00396579"/>
    <w:rsid w:val="00396621"/>
    <w:rsid w:val="00397405"/>
    <w:rsid w:val="003977B0"/>
    <w:rsid w:val="00397EC4"/>
    <w:rsid w:val="003A27C4"/>
    <w:rsid w:val="003A2EFF"/>
    <w:rsid w:val="003A3472"/>
    <w:rsid w:val="003A5515"/>
    <w:rsid w:val="003A590D"/>
    <w:rsid w:val="003A6A95"/>
    <w:rsid w:val="003A7EC6"/>
    <w:rsid w:val="003B0053"/>
    <w:rsid w:val="003B2854"/>
    <w:rsid w:val="003B3EAC"/>
    <w:rsid w:val="003B4074"/>
    <w:rsid w:val="003B4C90"/>
    <w:rsid w:val="003B67BD"/>
    <w:rsid w:val="003C0118"/>
    <w:rsid w:val="003C1AA8"/>
    <w:rsid w:val="003C2099"/>
    <w:rsid w:val="003C256A"/>
    <w:rsid w:val="003C31AC"/>
    <w:rsid w:val="003C3AD0"/>
    <w:rsid w:val="003C45B2"/>
    <w:rsid w:val="003C71CC"/>
    <w:rsid w:val="003C7309"/>
    <w:rsid w:val="003C7475"/>
    <w:rsid w:val="003C78AA"/>
    <w:rsid w:val="003D01D0"/>
    <w:rsid w:val="003D28CC"/>
    <w:rsid w:val="003D3350"/>
    <w:rsid w:val="003D5ECA"/>
    <w:rsid w:val="003D6E98"/>
    <w:rsid w:val="003E0D4B"/>
    <w:rsid w:val="003E1060"/>
    <w:rsid w:val="003E2602"/>
    <w:rsid w:val="003E3794"/>
    <w:rsid w:val="003E3AEB"/>
    <w:rsid w:val="003E440B"/>
    <w:rsid w:val="003E4E9F"/>
    <w:rsid w:val="003E7B14"/>
    <w:rsid w:val="003F4791"/>
    <w:rsid w:val="003F5099"/>
    <w:rsid w:val="003F61C7"/>
    <w:rsid w:val="003F66C8"/>
    <w:rsid w:val="003F7B50"/>
    <w:rsid w:val="003F7DB9"/>
    <w:rsid w:val="00401139"/>
    <w:rsid w:val="00401489"/>
    <w:rsid w:val="004017F5"/>
    <w:rsid w:val="00401EAA"/>
    <w:rsid w:val="00402F73"/>
    <w:rsid w:val="004041BA"/>
    <w:rsid w:val="00407AFA"/>
    <w:rsid w:val="00411782"/>
    <w:rsid w:val="004119C5"/>
    <w:rsid w:val="00413385"/>
    <w:rsid w:val="00417B7D"/>
    <w:rsid w:val="00420CB6"/>
    <w:rsid w:val="00421A02"/>
    <w:rsid w:val="00424167"/>
    <w:rsid w:val="00424518"/>
    <w:rsid w:val="00424980"/>
    <w:rsid w:val="00426597"/>
    <w:rsid w:val="004270CA"/>
    <w:rsid w:val="0042726A"/>
    <w:rsid w:val="004305C8"/>
    <w:rsid w:val="00430976"/>
    <w:rsid w:val="00430D87"/>
    <w:rsid w:val="0043186F"/>
    <w:rsid w:val="004318BC"/>
    <w:rsid w:val="0043340B"/>
    <w:rsid w:val="004345F6"/>
    <w:rsid w:val="00435C62"/>
    <w:rsid w:val="00436D18"/>
    <w:rsid w:val="00437237"/>
    <w:rsid w:val="00442C47"/>
    <w:rsid w:val="004432A9"/>
    <w:rsid w:val="0044435A"/>
    <w:rsid w:val="00444E39"/>
    <w:rsid w:val="00445C94"/>
    <w:rsid w:val="00450CD5"/>
    <w:rsid w:val="00451ED3"/>
    <w:rsid w:val="00452086"/>
    <w:rsid w:val="00452580"/>
    <w:rsid w:val="00452E65"/>
    <w:rsid w:val="00454C30"/>
    <w:rsid w:val="00455457"/>
    <w:rsid w:val="00456848"/>
    <w:rsid w:val="00456D8D"/>
    <w:rsid w:val="00460F36"/>
    <w:rsid w:val="0046161C"/>
    <w:rsid w:val="004624FC"/>
    <w:rsid w:val="004656B0"/>
    <w:rsid w:val="00466582"/>
    <w:rsid w:val="00466657"/>
    <w:rsid w:val="0047523A"/>
    <w:rsid w:val="00477635"/>
    <w:rsid w:val="00477F50"/>
    <w:rsid w:val="0048029D"/>
    <w:rsid w:val="0048043F"/>
    <w:rsid w:val="00480CDD"/>
    <w:rsid w:val="004810E3"/>
    <w:rsid w:val="00483227"/>
    <w:rsid w:val="004864BF"/>
    <w:rsid w:val="00492015"/>
    <w:rsid w:val="00492B87"/>
    <w:rsid w:val="004A0688"/>
    <w:rsid w:val="004A23E5"/>
    <w:rsid w:val="004A295A"/>
    <w:rsid w:val="004A3134"/>
    <w:rsid w:val="004A4C0E"/>
    <w:rsid w:val="004A5E34"/>
    <w:rsid w:val="004A645B"/>
    <w:rsid w:val="004A6621"/>
    <w:rsid w:val="004A6799"/>
    <w:rsid w:val="004A6AED"/>
    <w:rsid w:val="004A712B"/>
    <w:rsid w:val="004A7582"/>
    <w:rsid w:val="004A79D3"/>
    <w:rsid w:val="004B41BE"/>
    <w:rsid w:val="004B4312"/>
    <w:rsid w:val="004B4823"/>
    <w:rsid w:val="004C1A07"/>
    <w:rsid w:val="004C241E"/>
    <w:rsid w:val="004C37E2"/>
    <w:rsid w:val="004C4101"/>
    <w:rsid w:val="004C6B24"/>
    <w:rsid w:val="004C7C5F"/>
    <w:rsid w:val="004D081E"/>
    <w:rsid w:val="004D0D07"/>
    <w:rsid w:val="004D2047"/>
    <w:rsid w:val="004D2823"/>
    <w:rsid w:val="004D3BAE"/>
    <w:rsid w:val="004D4133"/>
    <w:rsid w:val="004D41DF"/>
    <w:rsid w:val="004D4332"/>
    <w:rsid w:val="004D5A27"/>
    <w:rsid w:val="004D618C"/>
    <w:rsid w:val="004D6CDC"/>
    <w:rsid w:val="004D770F"/>
    <w:rsid w:val="004D7B94"/>
    <w:rsid w:val="004E02D5"/>
    <w:rsid w:val="004E0C95"/>
    <w:rsid w:val="004E1095"/>
    <w:rsid w:val="004E41D2"/>
    <w:rsid w:val="004E4D43"/>
    <w:rsid w:val="004E57A2"/>
    <w:rsid w:val="004E5E75"/>
    <w:rsid w:val="004E626A"/>
    <w:rsid w:val="004F13EA"/>
    <w:rsid w:val="004F349C"/>
    <w:rsid w:val="004F6DC6"/>
    <w:rsid w:val="00500A90"/>
    <w:rsid w:val="00502CB8"/>
    <w:rsid w:val="00503203"/>
    <w:rsid w:val="0050354A"/>
    <w:rsid w:val="00504C4B"/>
    <w:rsid w:val="00504F45"/>
    <w:rsid w:val="005114A5"/>
    <w:rsid w:val="00513A8C"/>
    <w:rsid w:val="0051465B"/>
    <w:rsid w:val="00515EC1"/>
    <w:rsid w:val="00516994"/>
    <w:rsid w:val="00517E04"/>
    <w:rsid w:val="00517F48"/>
    <w:rsid w:val="00521A69"/>
    <w:rsid w:val="005221A2"/>
    <w:rsid w:val="00522A78"/>
    <w:rsid w:val="00524C2A"/>
    <w:rsid w:val="00525EA9"/>
    <w:rsid w:val="00526A24"/>
    <w:rsid w:val="00527BFF"/>
    <w:rsid w:val="00530B45"/>
    <w:rsid w:val="00532FD6"/>
    <w:rsid w:val="005349D2"/>
    <w:rsid w:val="00534A7D"/>
    <w:rsid w:val="00535034"/>
    <w:rsid w:val="00536C36"/>
    <w:rsid w:val="0053742F"/>
    <w:rsid w:val="0053770D"/>
    <w:rsid w:val="0054086B"/>
    <w:rsid w:val="005444FA"/>
    <w:rsid w:val="00545C62"/>
    <w:rsid w:val="00546910"/>
    <w:rsid w:val="00551993"/>
    <w:rsid w:val="00555B5F"/>
    <w:rsid w:val="005569B8"/>
    <w:rsid w:val="00557216"/>
    <w:rsid w:val="00557CA1"/>
    <w:rsid w:val="00560583"/>
    <w:rsid w:val="00561D69"/>
    <w:rsid w:val="0056286B"/>
    <w:rsid w:val="00562CE7"/>
    <w:rsid w:val="00563205"/>
    <w:rsid w:val="0056414E"/>
    <w:rsid w:val="00564799"/>
    <w:rsid w:val="00565DA4"/>
    <w:rsid w:val="00566886"/>
    <w:rsid w:val="00575C69"/>
    <w:rsid w:val="00575D90"/>
    <w:rsid w:val="005770E7"/>
    <w:rsid w:val="00580C05"/>
    <w:rsid w:val="00581A76"/>
    <w:rsid w:val="00587EAD"/>
    <w:rsid w:val="00591981"/>
    <w:rsid w:val="00591A31"/>
    <w:rsid w:val="00591C90"/>
    <w:rsid w:val="00591DF7"/>
    <w:rsid w:val="00591FAE"/>
    <w:rsid w:val="0059340F"/>
    <w:rsid w:val="005977F7"/>
    <w:rsid w:val="005A1108"/>
    <w:rsid w:val="005A14E9"/>
    <w:rsid w:val="005A14F0"/>
    <w:rsid w:val="005A3380"/>
    <w:rsid w:val="005A3936"/>
    <w:rsid w:val="005B0489"/>
    <w:rsid w:val="005B22D3"/>
    <w:rsid w:val="005B2457"/>
    <w:rsid w:val="005B4943"/>
    <w:rsid w:val="005B65D7"/>
    <w:rsid w:val="005B69A2"/>
    <w:rsid w:val="005C0191"/>
    <w:rsid w:val="005C0193"/>
    <w:rsid w:val="005C073E"/>
    <w:rsid w:val="005C1E41"/>
    <w:rsid w:val="005C2681"/>
    <w:rsid w:val="005C2DBC"/>
    <w:rsid w:val="005D09F4"/>
    <w:rsid w:val="005D18E8"/>
    <w:rsid w:val="005D2907"/>
    <w:rsid w:val="005D585B"/>
    <w:rsid w:val="005D70F5"/>
    <w:rsid w:val="005D73C1"/>
    <w:rsid w:val="005D7B5C"/>
    <w:rsid w:val="005E1069"/>
    <w:rsid w:val="005E25DF"/>
    <w:rsid w:val="005E441C"/>
    <w:rsid w:val="005E596C"/>
    <w:rsid w:val="005E6AB3"/>
    <w:rsid w:val="005E6CA9"/>
    <w:rsid w:val="005E6EE5"/>
    <w:rsid w:val="005E7507"/>
    <w:rsid w:val="005E7F78"/>
    <w:rsid w:val="005F1FF7"/>
    <w:rsid w:val="005F2547"/>
    <w:rsid w:val="005F26F4"/>
    <w:rsid w:val="005F27D9"/>
    <w:rsid w:val="005F2E44"/>
    <w:rsid w:val="005F3A72"/>
    <w:rsid w:val="005F4C0A"/>
    <w:rsid w:val="005F613B"/>
    <w:rsid w:val="005F6636"/>
    <w:rsid w:val="005F6CD7"/>
    <w:rsid w:val="005F6FFB"/>
    <w:rsid w:val="005F74B1"/>
    <w:rsid w:val="00601077"/>
    <w:rsid w:val="006024D2"/>
    <w:rsid w:val="00603092"/>
    <w:rsid w:val="00606937"/>
    <w:rsid w:val="00606DD9"/>
    <w:rsid w:val="00607114"/>
    <w:rsid w:val="00607328"/>
    <w:rsid w:val="00607F6D"/>
    <w:rsid w:val="006104EE"/>
    <w:rsid w:val="0061097E"/>
    <w:rsid w:val="006121D8"/>
    <w:rsid w:val="00612B17"/>
    <w:rsid w:val="00613EFE"/>
    <w:rsid w:val="00615567"/>
    <w:rsid w:val="00617EC0"/>
    <w:rsid w:val="00620396"/>
    <w:rsid w:val="00622218"/>
    <w:rsid w:val="006231CF"/>
    <w:rsid w:val="00623730"/>
    <w:rsid w:val="00624149"/>
    <w:rsid w:val="006248F2"/>
    <w:rsid w:val="00624A7B"/>
    <w:rsid w:val="00625C7C"/>
    <w:rsid w:val="00626D17"/>
    <w:rsid w:val="00626E30"/>
    <w:rsid w:val="00626F67"/>
    <w:rsid w:val="00630242"/>
    <w:rsid w:val="00632AF4"/>
    <w:rsid w:val="00634365"/>
    <w:rsid w:val="006357F8"/>
    <w:rsid w:val="00640464"/>
    <w:rsid w:val="00640F38"/>
    <w:rsid w:val="00642339"/>
    <w:rsid w:val="00643777"/>
    <w:rsid w:val="006458DB"/>
    <w:rsid w:val="0064761A"/>
    <w:rsid w:val="00647E4A"/>
    <w:rsid w:val="006528B9"/>
    <w:rsid w:val="00652A4F"/>
    <w:rsid w:val="00654A79"/>
    <w:rsid w:val="00655B43"/>
    <w:rsid w:val="00655D2F"/>
    <w:rsid w:val="00655EBC"/>
    <w:rsid w:val="00656307"/>
    <w:rsid w:val="00656BC0"/>
    <w:rsid w:val="00656D09"/>
    <w:rsid w:val="00656F7E"/>
    <w:rsid w:val="00663AAD"/>
    <w:rsid w:val="00663C1E"/>
    <w:rsid w:val="00663CE4"/>
    <w:rsid w:val="00665531"/>
    <w:rsid w:val="00666BFA"/>
    <w:rsid w:val="00670B77"/>
    <w:rsid w:val="00671AD4"/>
    <w:rsid w:val="00672B30"/>
    <w:rsid w:val="00672C9D"/>
    <w:rsid w:val="00674A52"/>
    <w:rsid w:val="00674EE3"/>
    <w:rsid w:val="00675A28"/>
    <w:rsid w:val="00677713"/>
    <w:rsid w:val="00677752"/>
    <w:rsid w:val="00680FB8"/>
    <w:rsid w:val="00681375"/>
    <w:rsid w:val="006813F5"/>
    <w:rsid w:val="006853DF"/>
    <w:rsid w:val="006863E3"/>
    <w:rsid w:val="00686722"/>
    <w:rsid w:val="00686E08"/>
    <w:rsid w:val="0068733D"/>
    <w:rsid w:val="00687C56"/>
    <w:rsid w:val="0069055D"/>
    <w:rsid w:val="0069080B"/>
    <w:rsid w:val="00692B45"/>
    <w:rsid w:val="0069305A"/>
    <w:rsid w:val="0069339D"/>
    <w:rsid w:val="006933CB"/>
    <w:rsid w:val="00693F9A"/>
    <w:rsid w:val="0069443F"/>
    <w:rsid w:val="00694759"/>
    <w:rsid w:val="006968FC"/>
    <w:rsid w:val="00696E24"/>
    <w:rsid w:val="006A0F54"/>
    <w:rsid w:val="006A1266"/>
    <w:rsid w:val="006A1BA5"/>
    <w:rsid w:val="006A4132"/>
    <w:rsid w:val="006A4175"/>
    <w:rsid w:val="006A4810"/>
    <w:rsid w:val="006A51E1"/>
    <w:rsid w:val="006A6D0E"/>
    <w:rsid w:val="006B1E69"/>
    <w:rsid w:val="006B2CC9"/>
    <w:rsid w:val="006B3793"/>
    <w:rsid w:val="006B6130"/>
    <w:rsid w:val="006B63A8"/>
    <w:rsid w:val="006B73FE"/>
    <w:rsid w:val="006C04D3"/>
    <w:rsid w:val="006C0D09"/>
    <w:rsid w:val="006C2C3B"/>
    <w:rsid w:val="006C30E8"/>
    <w:rsid w:val="006C33F4"/>
    <w:rsid w:val="006C483F"/>
    <w:rsid w:val="006C4913"/>
    <w:rsid w:val="006C6760"/>
    <w:rsid w:val="006C7C1B"/>
    <w:rsid w:val="006D1CAB"/>
    <w:rsid w:val="006D549F"/>
    <w:rsid w:val="006D5CC3"/>
    <w:rsid w:val="006D6CF5"/>
    <w:rsid w:val="006E0D3C"/>
    <w:rsid w:val="006E0ED5"/>
    <w:rsid w:val="006E1A0A"/>
    <w:rsid w:val="006E2F0F"/>
    <w:rsid w:val="006E4072"/>
    <w:rsid w:val="006E4713"/>
    <w:rsid w:val="006E4B12"/>
    <w:rsid w:val="006E6EA6"/>
    <w:rsid w:val="006E6ED5"/>
    <w:rsid w:val="006F2915"/>
    <w:rsid w:val="006F5C8C"/>
    <w:rsid w:val="006F5E18"/>
    <w:rsid w:val="006F7F99"/>
    <w:rsid w:val="0070094F"/>
    <w:rsid w:val="007011E3"/>
    <w:rsid w:val="007035DA"/>
    <w:rsid w:val="007044E0"/>
    <w:rsid w:val="00704D13"/>
    <w:rsid w:val="00705155"/>
    <w:rsid w:val="00705E32"/>
    <w:rsid w:val="00706697"/>
    <w:rsid w:val="0070687F"/>
    <w:rsid w:val="007075A5"/>
    <w:rsid w:val="00712B87"/>
    <w:rsid w:val="00713FCB"/>
    <w:rsid w:val="007142BA"/>
    <w:rsid w:val="0071432C"/>
    <w:rsid w:val="0071490A"/>
    <w:rsid w:val="007150D9"/>
    <w:rsid w:val="00715C34"/>
    <w:rsid w:val="00717648"/>
    <w:rsid w:val="00717AB3"/>
    <w:rsid w:val="00720036"/>
    <w:rsid w:val="007200A6"/>
    <w:rsid w:val="00720E5E"/>
    <w:rsid w:val="00721066"/>
    <w:rsid w:val="007247BA"/>
    <w:rsid w:val="007274E5"/>
    <w:rsid w:val="00727CFC"/>
    <w:rsid w:val="00730928"/>
    <w:rsid w:val="007325F4"/>
    <w:rsid w:val="00732F3E"/>
    <w:rsid w:val="0073471D"/>
    <w:rsid w:val="00734D74"/>
    <w:rsid w:val="00734E29"/>
    <w:rsid w:val="00737004"/>
    <w:rsid w:val="007415A2"/>
    <w:rsid w:val="00742281"/>
    <w:rsid w:val="00742C9B"/>
    <w:rsid w:val="00743DC5"/>
    <w:rsid w:val="00743FF7"/>
    <w:rsid w:val="00746EBE"/>
    <w:rsid w:val="00746F04"/>
    <w:rsid w:val="00746F4B"/>
    <w:rsid w:val="00747151"/>
    <w:rsid w:val="00747E02"/>
    <w:rsid w:val="00751B5D"/>
    <w:rsid w:val="007551AD"/>
    <w:rsid w:val="00756F89"/>
    <w:rsid w:val="00757A22"/>
    <w:rsid w:val="0076074A"/>
    <w:rsid w:val="00762705"/>
    <w:rsid w:val="007650CE"/>
    <w:rsid w:val="007653C9"/>
    <w:rsid w:val="00766457"/>
    <w:rsid w:val="00766894"/>
    <w:rsid w:val="007672A2"/>
    <w:rsid w:val="007719D2"/>
    <w:rsid w:val="00771C43"/>
    <w:rsid w:val="00771D69"/>
    <w:rsid w:val="0077298A"/>
    <w:rsid w:val="00774E8A"/>
    <w:rsid w:val="00776096"/>
    <w:rsid w:val="0077613D"/>
    <w:rsid w:val="00780090"/>
    <w:rsid w:val="007806CC"/>
    <w:rsid w:val="0078074A"/>
    <w:rsid w:val="0078233E"/>
    <w:rsid w:val="0078238B"/>
    <w:rsid w:val="007823C9"/>
    <w:rsid w:val="007851D7"/>
    <w:rsid w:val="00790501"/>
    <w:rsid w:val="00794575"/>
    <w:rsid w:val="007A21B2"/>
    <w:rsid w:val="007A2395"/>
    <w:rsid w:val="007A353A"/>
    <w:rsid w:val="007A4602"/>
    <w:rsid w:val="007A7C3D"/>
    <w:rsid w:val="007B03EC"/>
    <w:rsid w:val="007B06FD"/>
    <w:rsid w:val="007B1234"/>
    <w:rsid w:val="007B255D"/>
    <w:rsid w:val="007B42BA"/>
    <w:rsid w:val="007B4927"/>
    <w:rsid w:val="007B4C50"/>
    <w:rsid w:val="007B5F4A"/>
    <w:rsid w:val="007B608B"/>
    <w:rsid w:val="007C0042"/>
    <w:rsid w:val="007C03D9"/>
    <w:rsid w:val="007C0C39"/>
    <w:rsid w:val="007C18EA"/>
    <w:rsid w:val="007C1FBC"/>
    <w:rsid w:val="007C419C"/>
    <w:rsid w:val="007C4A7B"/>
    <w:rsid w:val="007C5564"/>
    <w:rsid w:val="007C71AE"/>
    <w:rsid w:val="007D4658"/>
    <w:rsid w:val="007D63FD"/>
    <w:rsid w:val="007D677D"/>
    <w:rsid w:val="007D6F45"/>
    <w:rsid w:val="007D6FC1"/>
    <w:rsid w:val="007D756B"/>
    <w:rsid w:val="007D7D7F"/>
    <w:rsid w:val="007E0968"/>
    <w:rsid w:val="007E13F5"/>
    <w:rsid w:val="007E1A13"/>
    <w:rsid w:val="007E6B00"/>
    <w:rsid w:val="007E7F16"/>
    <w:rsid w:val="007F062C"/>
    <w:rsid w:val="007F0C7A"/>
    <w:rsid w:val="007F6D42"/>
    <w:rsid w:val="00803AE0"/>
    <w:rsid w:val="00803C93"/>
    <w:rsid w:val="008040ED"/>
    <w:rsid w:val="00804A4E"/>
    <w:rsid w:val="00805498"/>
    <w:rsid w:val="008063A6"/>
    <w:rsid w:val="00807545"/>
    <w:rsid w:val="00807B3C"/>
    <w:rsid w:val="00812189"/>
    <w:rsid w:val="00812501"/>
    <w:rsid w:val="00812E88"/>
    <w:rsid w:val="008142A7"/>
    <w:rsid w:val="00814A30"/>
    <w:rsid w:val="0081523D"/>
    <w:rsid w:val="00816508"/>
    <w:rsid w:val="008179A2"/>
    <w:rsid w:val="008216A5"/>
    <w:rsid w:val="00821ED3"/>
    <w:rsid w:val="008221C4"/>
    <w:rsid w:val="0082317F"/>
    <w:rsid w:val="008248BB"/>
    <w:rsid w:val="00824E40"/>
    <w:rsid w:val="00827B76"/>
    <w:rsid w:val="00827D2A"/>
    <w:rsid w:val="0083025B"/>
    <w:rsid w:val="008318A5"/>
    <w:rsid w:val="00835327"/>
    <w:rsid w:val="0083619F"/>
    <w:rsid w:val="008374FB"/>
    <w:rsid w:val="00840DF0"/>
    <w:rsid w:val="008413AC"/>
    <w:rsid w:val="00847BF3"/>
    <w:rsid w:val="00847E3A"/>
    <w:rsid w:val="00852EFB"/>
    <w:rsid w:val="00856939"/>
    <w:rsid w:val="0086152B"/>
    <w:rsid w:val="00864787"/>
    <w:rsid w:val="00864D62"/>
    <w:rsid w:val="00864D99"/>
    <w:rsid w:val="00864F60"/>
    <w:rsid w:val="00865EB5"/>
    <w:rsid w:val="00867417"/>
    <w:rsid w:val="00870988"/>
    <w:rsid w:val="00872134"/>
    <w:rsid w:val="008759EE"/>
    <w:rsid w:val="00875BAF"/>
    <w:rsid w:val="00875CB1"/>
    <w:rsid w:val="008814CF"/>
    <w:rsid w:val="00886011"/>
    <w:rsid w:val="00886431"/>
    <w:rsid w:val="0089236B"/>
    <w:rsid w:val="00894342"/>
    <w:rsid w:val="00894C0D"/>
    <w:rsid w:val="0089504B"/>
    <w:rsid w:val="0089569C"/>
    <w:rsid w:val="00895B8D"/>
    <w:rsid w:val="00895CE9"/>
    <w:rsid w:val="00896445"/>
    <w:rsid w:val="0089647E"/>
    <w:rsid w:val="00897CBE"/>
    <w:rsid w:val="008A1007"/>
    <w:rsid w:val="008A245E"/>
    <w:rsid w:val="008A42BB"/>
    <w:rsid w:val="008A4A8D"/>
    <w:rsid w:val="008A5AE9"/>
    <w:rsid w:val="008A6E7B"/>
    <w:rsid w:val="008A7219"/>
    <w:rsid w:val="008B0A05"/>
    <w:rsid w:val="008B11CC"/>
    <w:rsid w:val="008B2392"/>
    <w:rsid w:val="008B33CB"/>
    <w:rsid w:val="008B3856"/>
    <w:rsid w:val="008B38B3"/>
    <w:rsid w:val="008B55CF"/>
    <w:rsid w:val="008B70D0"/>
    <w:rsid w:val="008B741C"/>
    <w:rsid w:val="008B7954"/>
    <w:rsid w:val="008C1038"/>
    <w:rsid w:val="008C2696"/>
    <w:rsid w:val="008C50D1"/>
    <w:rsid w:val="008C6226"/>
    <w:rsid w:val="008C790F"/>
    <w:rsid w:val="008D01FA"/>
    <w:rsid w:val="008D07C5"/>
    <w:rsid w:val="008D12EE"/>
    <w:rsid w:val="008D1C85"/>
    <w:rsid w:val="008D217E"/>
    <w:rsid w:val="008D2393"/>
    <w:rsid w:val="008D328B"/>
    <w:rsid w:val="008D3365"/>
    <w:rsid w:val="008D38DC"/>
    <w:rsid w:val="008D4BE2"/>
    <w:rsid w:val="008E1A6B"/>
    <w:rsid w:val="008E5039"/>
    <w:rsid w:val="008E530C"/>
    <w:rsid w:val="008E5B0E"/>
    <w:rsid w:val="008E618E"/>
    <w:rsid w:val="008E67A9"/>
    <w:rsid w:val="008E6E14"/>
    <w:rsid w:val="008F0762"/>
    <w:rsid w:val="008F14C6"/>
    <w:rsid w:val="008F168F"/>
    <w:rsid w:val="008F20E4"/>
    <w:rsid w:val="008F278C"/>
    <w:rsid w:val="008F6516"/>
    <w:rsid w:val="008F6801"/>
    <w:rsid w:val="00904351"/>
    <w:rsid w:val="00905044"/>
    <w:rsid w:val="009107C5"/>
    <w:rsid w:val="00912E21"/>
    <w:rsid w:val="009139D9"/>
    <w:rsid w:val="00913A2B"/>
    <w:rsid w:val="00917AE1"/>
    <w:rsid w:val="00920EA3"/>
    <w:rsid w:val="00921211"/>
    <w:rsid w:val="0092164A"/>
    <w:rsid w:val="00921F1F"/>
    <w:rsid w:val="00921FB0"/>
    <w:rsid w:val="00922ED0"/>
    <w:rsid w:val="009255A7"/>
    <w:rsid w:val="00925624"/>
    <w:rsid w:val="00925BB0"/>
    <w:rsid w:val="009269E1"/>
    <w:rsid w:val="00926A94"/>
    <w:rsid w:val="00927751"/>
    <w:rsid w:val="00931907"/>
    <w:rsid w:val="00932661"/>
    <w:rsid w:val="00932F7B"/>
    <w:rsid w:val="00933409"/>
    <w:rsid w:val="00933E16"/>
    <w:rsid w:val="009348A7"/>
    <w:rsid w:val="00935F6A"/>
    <w:rsid w:val="00941308"/>
    <w:rsid w:val="00942016"/>
    <w:rsid w:val="00943010"/>
    <w:rsid w:val="00943A2E"/>
    <w:rsid w:val="00943E70"/>
    <w:rsid w:val="009442D1"/>
    <w:rsid w:val="00945613"/>
    <w:rsid w:val="009465DC"/>
    <w:rsid w:val="009505EE"/>
    <w:rsid w:val="00950AA3"/>
    <w:rsid w:val="0095148D"/>
    <w:rsid w:val="00951C2A"/>
    <w:rsid w:val="00952840"/>
    <w:rsid w:val="009532B3"/>
    <w:rsid w:val="009532FD"/>
    <w:rsid w:val="00954300"/>
    <w:rsid w:val="00954B71"/>
    <w:rsid w:val="009563A0"/>
    <w:rsid w:val="009567B9"/>
    <w:rsid w:val="00956C09"/>
    <w:rsid w:val="00956FEE"/>
    <w:rsid w:val="00957485"/>
    <w:rsid w:val="00957FA6"/>
    <w:rsid w:val="00960AA3"/>
    <w:rsid w:val="00961345"/>
    <w:rsid w:val="009630D1"/>
    <w:rsid w:val="009662D0"/>
    <w:rsid w:val="00967809"/>
    <w:rsid w:val="00967A0D"/>
    <w:rsid w:val="0097040F"/>
    <w:rsid w:val="00970C6C"/>
    <w:rsid w:val="00971903"/>
    <w:rsid w:val="00972782"/>
    <w:rsid w:val="00972784"/>
    <w:rsid w:val="00974E4E"/>
    <w:rsid w:val="00975484"/>
    <w:rsid w:val="0097667D"/>
    <w:rsid w:val="00976EFB"/>
    <w:rsid w:val="00977372"/>
    <w:rsid w:val="00977465"/>
    <w:rsid w:val="00977E5E"/>
    <w:rsid w:val="00980B49"/>
    <w:rsid w:val="00980EE7"/>
    <w:rsid w:val="00981E3E"/>
    <w:rsid w:val="0098350A"/>
    <w:rsid w:val="0098664A"/>
    <w:rsid w:val="00987C1D"/>
    <w:rsid w:val="00990EB0"/>
    <w:rsid w:val="00993ECF"/>
    <w:rsid w:val="00995798"/>
    <w:rsid w:val="00997828"/>
    <w:rsid w:val="00997D9B"/>
    <w:rsid w:val="00997FF4"/>
    <w:rsid w:val="009A088D"/>
    <w:rsid w:val="009A0923"/>
    <w:rsid w:val="009A19BC"/>
    <w:rsid w:val="009A21A4"/>
    <w:rsid w:val="009A2DEF"/>
    <w:rsid w:val="009A3EE4"/>
    <w:rsid w:val="009B13FD"/>
    <w:rsid w:val="009B3056"/>
    <w:rsid w:val="009B42AC"/>
    <w:rsid w:val="009B51B5"/>
    <w:rsid w:val="009B70A6"/>
    <w:rsid w:val="009C05F3"/>
    <w:rsid w:val="009C1471"/>
    <w:rsid w:val="009C1478"/>
    <w:rsid w:val="009C3E73"/>
    <w:rsid w:val="009C4CF0"/>
    <w:rsid w:val="009C6D01"/>
    <w:rsid w:val="009C7362"/>
    <w:rsid w:val="009C7462"/>
    <w:rsid w:val="009D1B8B"/>
    <w:rsid w:val="009D2F3B"/>
    <w:rsid w:val="009D36FA"/>
    <w:rsid w:val="009D533C"/>
    <w:rsid w:val="009E07D4"/>
    <w:rsid w:val="009E113A"/>
    <w:rsid w:val="009E115D"/>
    <w:rsid w:val="009E12EB"/>
    <w:rsid w:val="009E1F7A"/>
    <w:rsid w:val="009E22E9"/>
    <w:rsid w:val="009E3FEF"/>
    <w:rsid w:val="009E48E7"/>
    <w:rsid w:val="009E5D4E"/>
    <w:rsid w:val="009E6D5F"/>
    <w:rsid w:val="009E6F21"/>
    <w:rsid w:val="009F04B9"/>
    <w:rsid w:val="009F0C65"/>
    <w:rsid w:val="009F3EAE"/>
    <w:rsid w:val="009F63ED"/>
    <w:rsid w:val="009F7BE0"/>
    <w:rsid w:val="00A01787"/>
    <w:rsid w:val="00A063FB"/>
    <w:rsid w:val="00A06808"/>
    <w:rsid w:val="00A07745"/>
    <w:rsid w:val="00A10490"/>
    <w:rsid w:val="00A11093"/>
    <w:rsid w:val="00A11EBD"/>
    <w:rsid w:val="00A120AA"/>
    <w:rsid w:val="00A128F0"/>
    <w:rsid w:val="00A12A91"/>
    <w:rsid w:val="00A12E5A"/>
    <w:rsid w:val="00A1554E"/>
    <w:rsid w:val="00A219B4"/>
    <w:rsid w:val="00A2260A"/>
    <w:rsid w:val="00A23A8C"/>
    <w:rsid w:val="00A23BA7"/>
    <w:rsid w:val="00A2469B"/>
    <w:rsid w:val="00A25DDB"/>
    <w:rsid w:val="00A27321"/>
    <w:rsid w:val="00A33AA8"/>
    <w:rsid w:val="00A350E5"/>
    <w:rsid w:val="00A3515C"/>
    <w:rsid w:val="00A36235"/>
    <w:rsid w:val="00A37B46"/>
    <w:rsid w:val="00A42BC4"/>
    <w:rsid w:val="00A4318A"/>
    <w:rsid w:val="00A47B10"/>
    <w:rsid w:val="00A47BB1"/>
    <w:rsid w:val="00A5023C"/>
    <w:rsid w:val="00A50EFB"/>
    <w:rsid w:val="00A51739"/>
    <w:rsid w:val="00A52330"/>
    <w:rsid w:val="00A5246F"/>
    <w:rsid w:val="00A526BD"/>
    <w:rsid w:val="00A52A76"/>
    <w:rsid w:val="00A53332"/>
    <w:rsid w:val="00A54061"/>
    <w:rsid w:val="00A542AB"/>
    <w:rsid w:val="00A56A19"/>
    <w:rsid w:val="00A57D71"/>
    <w:rsid w:val="00A6125D"/>
    <w:rsid w:val="00A62167"/>
    <w:rsid w:val="00A629BC"/>
    <w:rsid w:val="00A65869"/>
    <w:rsid w:val="00A66853"/>
    <w:rsid w:val="00A67089"/>
    <w:rsid w:val="00A677EB"/>
    <w:rsid w:val="00A70315"/>
    <w:rsid w:val="00A70C35"/>
    <w:rsid w:val="00A70FFF"/>
    <w:rsid w:val="00A72BA7"/>
    <w:rsid w:val="00A73782"/>
    <w:rsid w:val="00A753E3"/>
    <w:rsid w:val="00A76B36"/>
    <w:rsid w:val="00A76FD3"/>
    <w:rsid w:val="00A8484D"/>
    <w:rsid w:val="00A84F7C"/>
    <w:rsid w:val="00A858D3"/>
    <w:rsid w:val="00A85D8C"/>
    <w:rsid w:val="00A871C9"/>
    <w:rsid w:val="00A90381"/>
    <w:rsid w:val="00A9061C"/>
    <w:rsid w:val="00A90CC7"/>
    <w:rsid w:val="00A91906"/>
    <w:rsid w:val="00A91CFF"/>
    <w:rsid w:val="00A92253"/>
    <w:rsid w:val="00A93599"/>
    <w:rsid w:val="00A93DA6"/>
    <w:rsid w:val="00A93EEC"/>
    <w:rsid w:val="00A95065"/>
    <w:rsid w:val="00A9706B"/>
    <w:rsid w:val="00A97362"/>
    <w:rsid w:val="00AA0657"/>
    <w:rsid w:val="00AA2148"/>
    <w:rsid w:val="00AA278C"/>
    <w:rsid w:val="00AA39CF"/>
    <w:rsid w:val="00AA3D36"/>
    <w:rsid w:val="00AA73BE"/>
    <w:rsid w:val="00AB0073"/>
    <w:rsid w:val="00AB1039"/>
    <w:rsid w:val="00AB185B"/>
    <w:rsid w:val="00AB1CFA"/>
    <w:rsid w:val="00AB2101"/>
    <w:rsid w:val="00AB3744"/>
    <w:rsid w:val="00AB412E"/>
    <w:rsid w:val="00AB4865"/>
    <w:rsid w:val="00AB4D59"/>
    <w:rsid w:val="00AB4E13"/>
    <w:rsid w:val="00AB5250"/>
    <w:rsid w:val="00AB7139"/>
    <w:rsid w:val="00AC13C3"/>
    <w:rsid w:val="00AC298E"/>
    <w:rsid w:val="00AC3B5F"/>
    <w:rsid w:val="00AC402B"/>
    <w:rsid w:val="00AC59F0"/>
    <w:rsid w:val="00AC63C3"/>
    <w:rsid w:val="00AC7360"/>
    <w:rsid w:val="00AC766F"/>
    <w:rsid w:val="00AD06A3"/>
    <w:rsid w:val="00AD1212"/>
    <w:rsid w:val="00AD1B2D"/>
    <w:rsid w:val="00AD299B"/>
    <w:rsid w:val="00AD4AD5"/>
    <w:rsid w:val="00AD513A"/>
    <w:rsid w:val="00AD5F56"/>
    <w:rsid w:val="00AD78CA"/>
    <w:rsid w:val="00AD7F3F"/>
    <w:rsid w:val="00AE08E6"/>
    <w:rsid w:val="00AE18C4"/>
    <w:rsid w:val="00AE1A08"/>
    <w:rsid w:val="00AE2C30"/>
    <w:rsid w:val="00AE451A"/>
    <w:rsid w:val="00AE46C0"/>
    <w:rsid w:val="00AE4D14"/>
    <w:rsid w:val="00AE661D"/>
    <w:rsid w:val="00AF0A0F"/>
    <w:rsid w:val="00AF0C6A"/>
    <w:rsid w:val="00AF174E"/>
    <w:rsid w:val="00AF344E"/>
    <w:rsid w:val="00AF38EB"/>
    <w:rsid w:val="00AF402E"/>
    <w:rsid w:val="00AF5C30"/>
    <w:rsid w:val="00AF75F9"/>
    <w:rsid w:val="00B0104F"/>
    <w:rsid w:val="00B01776"/>
    <w:rsid w:val="00B02B7D"/>
    <w:rsid w:val="00B04562"/>
    <w:rsid w:val="00B04B15"/>
    <w:rsid w:val="00B054C2"/>
    <w:rsid w:val="00B05831"/>
    <w:rsid w:val="00B07269"/>
    <w:rsid w:val="00B07A5F"/>
    <w:rsid w:val="00B102D9"/>
    <w:rsid w:val="00B106C4"/>
    <w:rsid w:val="00B1128E"/>
    <w:rsid w:val="00B12566"/>
    <w:rsid w:val="00B140FE"/>
    <w:rsid w:val="00B15181"/>
    <w:rsid w:val="00B17463"/>
    <w:rsid w:val="00B1757D"/>
    <w:rsid w:val="00B17A8D"/>
    <w:rsid w:val="00B21AC5"/>
    <w:rsid w:val="00B22510"/>
    <w:rsid w:val="00B2292B"/>
    <w:rsid w:val="00B22A48"/>
    <w:rsid w:val="00B23404"/>
    <w:rsid w:val="00B23B81"/>
    <w:rsid w:val="00B24BCD"/>
    <w:rsid w:val="00B25A80"/>
    <w:rsid w:val="00B33157"/>
    <w:rsid w:val="00B33CB3"/>
    <w:rsid w:val="00B36FF9"/>
    <w:rsid w:val="00B40040"/>
    <w:rsid w:val="00B403A2"/>
    <w:rsid w:val="00B421EE"/>
    <w:rsid w:val="00B46739"/>
    <w:rsid w:val="00B46C4E"/>
    <w:rsid w:val="00B5013F"/>
    <w:rsid w:val="00B50249"/>
    <w:rsid w:val="00B50919"/>
    <w:rsid w:val="00B50A48"/>
    <w:rsid w:val="00B5145B"/>
    <w:rsid w:val="00B51C6E"/>
    <w:rsid w:val="00B52C41"/>
    <w:rsid w:val="00B54BFB"/>
    <w:rsid w:val="00B54E43"/>
    <w:rsid w:val="00B565A7"/>
    <w:rsid w:val="00B56605"/>
    <w:rsid w:val="00B56E33"/>
    <w:rsid w:val="00B57CDC"/>
    <w:rsid w:val="00B614B7"/>
    <w:rsid w:val="00B61563"/>
    <w:rsid w:val="00B618E0"/>
    <w:rsid w:val="00B6307A"/>
    <w:rsid w:val="00B6564A"/>
    <w:rsid w:val="00B663EE"/>
    <w:rsid w:val="00B6641A"/>
    <w:rsid w:val="00B6782B"/>
    <w:rsid w:val="00B67D7E"/>
    <w:rsid w:val="00B74DBF"/>
    <w:rsid w:val="00B75A0B"/>
    <w:rsid w:val="00B778BD"/>
    <w:rsid w:val="00B80632"/>
    <w:rsid w:val="00B8077F"/>
    <w:rsid w:val="00B81CE0"/>
    <w:rsid w:val="00B82F56"/>
    <w:rsid w:val="00B8337D"/>
    <w:rsid w:val="00B8445B"/>
    <w:rsid w:val="00B85D90"/>
    <w:rsid w:val="00B862D2"/>
    <w:rsid w:val="00B8797D"/>
    <w:rsid w:val="00B9020E"/>
    <w:rsid w:val="00B90D9C"/>
    <w:rsid w:val="00B91F53"/>
    <w:rsid w:val="00B92891"/>
    <w:rsid w:val="00B92FDC"/>
    <w:rsid w:val="00B938EC"/>
    <w:rsid w:val="00B93AF5"/>
    <w:rsid w:val="00B9475E"/>
    <w:rsid w:val="00B9631C"/>
    <w:rsid w:val="00B97E45"/>
    <w:rsid w:val="00B97F34"/>
    <w:rsid w:val="00BA1B7C"/>
    <w:rsid w:val="00BA4477"/>
    <w:rsid w:val="00BA615D"/>
    <w:rsid w:val="00BB08AA"/>
    <w:rsid w:val="00BB15D6"/>
    <w:rsid w:val="00BB2CCD"/>
    <w:rsid w:val="00BB62EA"/>
    <w:rsid w:val="00BB73A0"/>
    <w:rsid w:val="00BB7835"/>
    <w:rsid w:val="00BC0B27"/>
    <w:rsid w:val="00BC6CA7"/>
    <w:rsid w:val="00BD064A"/>
    <w:rsid w:val="00BD07F2"/>
    <w:rsid w:val="00BD1441"/>
    <w:rsid w:val="00BD156C"/>
    <w:rsid w:val="00BD38AF"/>
    <w:rsid w:val="00BD44FA"/>
    <w:rsid w:val="00BD5696"/>
    <w:rsid w:val="00BD5D93"/>
    <w:rsid w:val="00BE08C7"/>
    <w:rsid w:val="00BE1133"/>
    <w:rsid w:val="00BE1B0D"/>
    <w:rsid w:val="00BE2858"/>
    <w:rsid w:val="00BE2A9B"/>
    <w:rsid w:val="00BE2B87"/>
    <w:rsid w:val="00BE2F1B"/>
    <w:rsid w:val="00BE3EB0"/>
    <w:rsid w:val="00BE5765"/>
    <w:rsid w:val="00BE6C8E"/>
    <w:rsid w:val="00BE72D4"/>
    <w:rsid w:val="00BF067A"/>
    <w:rsid w:val="00BF290B"/>
    <w:rsid w:val="00BF4C6B"/>
    <w:rsid w:val="00BF5CC1"/>
    <w:rsid w:val="00BF7607"/>
    <w:rsid w:val="00C01436"/>
    <w:rsid w:val="00C0477E"/>
    <w:rsid w:val="00C1367C"/>
    <w:rsid w:val="00C148FE"/>
    <w:rsid w:val="00C14C9A"/>
    <w:rsid w:val="00C15509"/>
    <w:rsid w:val="00C16E5D"/>
    <w:rsid w:val="00C179D6"/>
    <w:rsid w:val="00C2257B"/>
    <w:rsid w:val="00C22584"/>
    <w:rsid w:val="00C251FB"/>
    <w:rsid w:val="00C25FEE"/>
    <w:rsid w:val="00C2639D"/>
    <w:rsid w:val="00C272BE"/>
    <w:rsid w:val="00C304CD"/>
    <w:rsid w:val="00C30984"/>
    <w:rsid w:val="00C312FC"/>
    <w:rsid w:val="00C326CB"/>
    <w:rsid w:val="00C330D7"/>
    <w:rsid w:val="00C35357"/>
    <w:rsid w:val="00C35B94"/>
    <w:rsid w:val="00C3644B"/>
    <w:rsid w:val="00C41D39"/>
    <w:rsid w:val="00C4209E"/>
    <w:rsid w:val="00C42C08"/>
    <w:rsid w:val="00C43489"/>
    <w:rsid w:val="00C43C07"/>
    <w:rsid w:val="00C44BFB"/>
    <w:rsid w:val="00C50235"/>
    <w:rsid w:val="00C50680"/>
    <w:rsid w:val="00C509D6"/>
    <w:rsid w:val="00C53F56"/>
    <w:rsid w:val="00C5494A"/>
    <w:rsid w:val="00C550AA"/>
    <w:rsid w:val="00C550F6"/>
    <w:rsid w:val="00C563D8"/>
    <w:rsid w:val="00C56F8D"/>
    <w:rsid w:val="00C57948"/>
    <w:rsid w:val="00C5794C"/>
    <w:rsid w:val="00C6151E"/>
    <w:rsid w:val="00C62620"/>
    <w:rsid w:val="00C67416"/>
    <w:rsid w:val="00C67E71"/>
    <w:rsid w:val="00C703F9"/>
    <w:rsid w:val="00C7267E"/>
    <w:rsid w:val="00C73D57"/>
    <w:rsid w:val="00C73EF7"/>
    <w:rsid w:val="00C74F1C"/>
    <w:rsid w:val="00C75006"/>
    <w:rsid w:val="00C81986"/>
    <w:rsid w:val="00C81C3E"/>
    <w:rsid w:val="00C82E6A"/>
    <w:rsid w:val="00C8360B"/>
    <w:rsid w:val="00C83C82"/>
    <w:rsid w:val="00C83FF7"/>
    <w:rsid w:val="00C850CE"/>
    <w:rsid w:val="00C851A3"/>
    <w:rsid w:val="00C87087"/>
    <w:rsid w:val="00C906F5"/>
    <w:rsid w:val="00C92498"/>
    <w:rsid w:val="00C92D81"/>
    <w:rsid w:val="00C93074"/>
    <w:rsid w:val="00C93320"/>
    <w:rsid w:val="00C93B61"/>
    <w:rsid w:val="00C93B8A"/>
    <w:rsid w:val="00C9589D"/>
    <w:rsid w:val="00C95F30"/>
    <w:rsid w:val="00C96868"/>
    <w:rsid w:val="00C96C35"/>
    <w:rsid w:val="00C96C8B"/>
    <w:rsid w:val="00CA18E3"/>
    <w:rsid w:val="00CA1DFF"/>
    <w:rsid w:val="00CA1E2B"/>
    <w:rsid w:val="00CA24B4"/>
    <w:rsid w:val="00CA3035"/>
    <w:rsid w:val="00CA3B05"/>
    <w:rsid w:val="00CA50D8"/>
    <w:rsid w:val="00CA6BBF"/>
    <w:rsid w:val="00CA7133"/>
    <w:rsid w:val="00CA7495"/>
    <w:rsid w:val="00CA7C5E"/>
    <w:rsid w:val="00CB0FAC"/>
    <w:rsid w:val="00CB3085"/>
    <w:rsid w:val="00CB374B"/>
    <w:rsid w:val="00CB3EF9"/>
    <w:rsid w:val="00CB65C7"/>
    <w:rsid w:val="00CC5D3B"/>
    <w:rsid w:val="00CC7C3C"/>
    <w:rsid w:val="00CD0F79"/>
    <w:rsid w:val="00CD28A2"/>
    <w:rsid w:val="00CD3CA8"/>
    <w:rsid w:val="00CD43E2"/>
    <w:rsid w:val="00CE0CB8"/>
    <w:rsid w:val="00CE15A5"/>
    <w:rsid w:val="00CE217D"/>
    <w:rsid w:val="00CE2C4E"/>
    <w:rsid w:val="00CE31AD"/>
    <w:rsid w:val="00CE32AC"/>
    <w:rsid w:val="00CF3B91"/>
    <w:rsid w:val="00CF5B71"/>
    <w:rsid w:val="00CF6084"/>
    <w:rsid w:val="00CF6E5F"/>
    <w:rsid w:val="00D008A5"/>
    <w:rsid w:val="00D00B4D"/>
    <w:rsid w:val="00D03BFB"/>
    <w:rsid w:val="00D03FB8"/>
    <w:rsid w:val="00D0422C"/>
    <w:rsid w:val="00D12714"/>
    <w:rsid w:val="00D14E08"/>
    <w:rsid w:val="00D1644A"/>
    <w:rsid w:val="00D16CC2"/>
    <w:rsid w:val="00D16D59"/>
    <w:rsid w:val="00D2068E"/>
    <w:rsid w:val="00D20BEE"/>
    <w:rsid w:val="00D22C91"/>
    <w:rsid w:val="00D2348B"/>
    <w:rsid w:val="00D24D9C"/>
    <w:rsid w:val="00D260E3"/>
    <w:rsid w:val="00D273EE"/>
    <w:rsid w:val="00D2750A"/>
    <w:rsid w:val="00D31127"/>
    <w:rsid w:val="00D313E1"/>
    <w:rsid w:val="00D32CBB"/>
    <w:rsid w:val="00D33611"/>
    <w:rsid w:val="00D34088"/>
    <w:rsid w:val="00D353D7"/>
    <w:rsid w:val="00D36A15"/>
    <w:rsid w:val="00D37AB6"/>
    <w:rsid w:val="00D40FAB"/>
    <w:rsid w:val="00D42DBF"/>
    <w:rsid w:val="00D43186"/>
    <w:rsid w:val="00D43B36"/>
    <w:rsid w:val="00D4442C"/>
    <w:rsid w:val="00D44A1D"/>
    <w:rsid w:val="00D454E2"/>
    <w:rsid w:val="00D4641B"/>
    <w:rsid w:val="00D50999"/>
    <w:rsid w:val="00D50D91"/>
    <w:rsid w:val="00D5112E"/>
    <w:rsid w:val="00D51938"/>
    <w:rsid w:val="00D51EFF"/>
    <w:rsid w:val="00D52F16"/>
    <w:rsid w:val="00D53C32"/>
    <w:rsid w:val="00D53EC4"/>
    <w:rsid w:val="00D542EB"/>
    <w:rsid w:val="00D574FD"/>
    <w:rsid w:val="00D57BCB"/>
    <w:rsid w:val="00D6053E"/>
    <w:rsid w:val="00D627FF"/>
    <w:rsid w:val="00D62E0B"/>
    <w:rsid w:val="00D63659"/>
    <w:rsid w:val="00D64CF3"/>
    <w:rsid w:val="00D6792C"/>
    <w:rsid w:val="00D72194"/>
    <w:rsid w:val="00D74F68"/>
    <w:rsid w:val="00D75427"/>
    <w:rsid w:val="00D75931"/>
    <w:rsid w:val="00D75F5F"/>
    <w:rsid w:val="00D77567"/>
    <w:rsid w:val="00D81A8A"/>
    <w:rsid w:val="00D829C6"/>
    <w:rsid w:val="00D82B5B"/>
    <w:rsid w:val="00D84628"/>
    <w:rsid w:val="00D859D1"/>
    <w:rsid w:val="00D862C7"/>
    <w:rsid w:val="00D86551"/>
    <w:rsid w:val="00D86904"/>
    <w:rsid w:val="00D86AE0"/>
    <w:rsid w:val="00D87670"/>
    <w:rsid w:val="00D91448"/>
    <w:rsid w:val="00D9150D"/>
    <w:rsid w:val="00D93159"/>
    <w:rsid w:val="00D93517"/>
    <w:rsid w:val="00D93A23"/>
    <w:rsid w:val="00D9567E"/>
    <w:rsid w:val="00D970CF"/>
    <w:rsid w:val="00DA347B"/>
    <w:rsid w:val="00DA4A27"/>
    <w:rsid w:val="00DA4CD7"/>
    <w:rsid w:val="00DA593F"/>
    <w:rsid w:val="00DA7787"/>
    <w:rsid w:val="00DA77F6"/>
    <w:rsid w:val="00DA7C97"/>
    <w:rsid w:val="00DB0819"/>
    <w:rsid w:val="00DB1552"/>
    <w:rsid w:val="00DB15AB"/>
    <w:rsid w:val="00DB30D4"/>
    <w:rsid w:val="00DB3951"/>
    <w:rsid w:val="00DB553D"/>
    <w:rsid w:val="00DB6476"/>
    <w:rsid w:val="00DB6638"/>
    <w:rsid w:val="00DB7932"/>
    <w:rsid w:val="00DC12A4"/>
    <w:rsid w:val="00DC30B3"/>
    <w:rsid w:val="00DC322E"/>
    <w:rsid w:val="00DC75DE"/>
    <w:rsid w:val="00DD04C9"/>
    <w:rsid w:val="00DD1059"/>
    <w:rsid w:val="00DD130C"/>
    <w:rsid w:val="00DD3E9E"/>
    <w:rsid w:val="00DD443B"/>
    <w:rsid w:val="00DD52F0"/>
    <w:rsid w:val="00DD768F"/>
    <w:rsid w:val="00DE16A7"/>
    <w:rsid w:val="00DE35B6"/>
    <w:rsid w:val="00DE4E17"/>
    <w:rsid w:val="00DE66DE"/>
    <w:rsid w:val="00DE6A0C"/>
    <w:rsid w:val="00DF1121"/>
    <w:rsid w:val="00DF23DA"/>
    <w:rsid w:val="00DF2B21"/>
    <w:rsid w:val="00DF3B24"/>
    <w:rsid w:val="00DF40EA"/>
    <w:rsid w:val="00DF4497"/>
    <w:rsid w:val="00DF5736"/>
    <w:rsid w:val="00DF5E00"/>
    <w:rsid w:val="00DF6C20"/>
    <w:rsid w:val="00E003AD"/>
    <w:rsid w:val="00E008EC"/>
    <w:rsid w:val="00E00CDB"/>
    <w:rsid w:val="00E04DAE"/>
    <w:rsid w:val="00E058F3"/>
    <w:rsid w:val="00E072E3"/>
    <w:rsid w:val="00E077EC"/>
    <w:rsid w:val="00E10137"/>
    <w:rsid w:val="00E11F03"/>
    <w:rsid w:val="00E122F7"/>
    <w:rsid w:val="00E123A5"/>
    <w:rsid w:val="00E13DF7"/>
    <w:rsid w:val="00E1476A"/>
    <w:rsid w:val="00E14898"/>
    <w:rsid w:val="00E14D09"/>
    <w:rsid w:val="00E15784"/>
    <w:rsid w:val="00E165FB"/>
    <w:rsid w:val="00E22A09"/>
    <w:rsid w:val="00E22BD1"/>
    <w:rsid w:val="00E232E8"/>
    <w:rsid w:val="00E24A7F"/>
    <w:rsid w:val="00E25245"/>
    <w:rsid w:val="00E26BA5"/>
    <w:rsid w:val="00E276FC"/>
    <w:rsid w:val="00E305F1"/>
    <w:rsid w:val="00E30929"/>
    <w:rsid w:val="00E32217"/>
    <w:rsid w:val="00E351DF"/>
    <w:rsid w:val="00E43473"/>
    <w:rsid w:val="00E440A7"/>
    <w:rsid w:val="00E441E7"/>
    <w:rsid w:val="00E45069"/>
    <w:rsid w:val="00E45379"/>
    <w:rsid w:val="00E474C2"/>
    <w:rsid w:val="00E50AB1"/>
    <w:rsid w:val="00E537C1"/>
    <w:rsid w:val="00E53B1C"/>
    <w:rsid w:val="00E53D9D"/>
    <w:rsid w:val="00E54B5C"/>
    <w:rsid w:val="00E5648C"/>
    <w:rsid w:val="00E56986"/>
    <w:rsid w:val="00E56F40"/>
    <w:rsid w:val="00E570C5"/>
    <w:rsid w:val="00E60AB5"/>
    <w:rsid w:val="00E61019"/>
    <w:rsid w:val="00E62111"/>
    <w:rsid w:val="00E62533"/>
    <w:rsid w:val="00E626FC"/>
    <w:rsid w:val="00E63F3E"/>
    <w:rsid w:val="00E64C8C"/>
    <w:rsid w:val="00E661E1"/>
    <w:rsid w:val="00E70605"/>
    <w:rsid w:val="00E70D4C"/>
    <w:rsid w:val="00E71899"/>
    <w:rsid w:val="00E7354E"/>
    <w:rsid w:val="00E73D92"/>
    <w:rsid w:val="00E74748"/>
    <w:rsid w:val="00E751F0"/>
    <w:rsid w:val="00E75E56"/>
    <w:rsid w:val="00E75F76"/>
    <w:rsid w:val="00E76F20"/>
    <w:rsid w:val="00E775D7"/>
    <w:rsid w:val="00E7765E"/>
    <w:rsid w:val="00E8099C"/>
    <w:rsid w:val="00E80DEE"/>
    <w:rsid w:val="00E81155"/>
    <w:rsid w:val="00E830C6"/>
    <w:rsid w:val="00E83D0F"/>
    <w:rsid w:val="00E848CD"/>
    <w:rsid w:val="00E8626C"/>
    <w:rsid w:val="00E9034C"/>
    <w:rsid w:val="00E928D1"/>
    <w:rsid w:val="00E92924"/>
    <w:rsid w:val="00E96851"/>
    <w:rsid w:val="00E969B6"/>
    <w:rsid w:val="00E979F9"/>
    <w:rsid w:val="00EA3336"/>
    <w:rsid w:val="00EA3CE4"/>
    <w:rsid w:val="00EA48A5"/>
    <w:rsid w:val="00EA521D"/>
    <w:rsid w:val="00EA5444"/>
    <w:rsid w:val="00EA5AB5"/>
    <w:rsid w:val="00EA61A5"/>
    <w:rsid w:val="00EA71F0"/>
    <w:rsid w:val="00EB3662"/>
    <w:rsid w:val="00EB391F"/>
    <w:rsid w:val="00EB3FE8"/>
    <w:rsid w:val="00EB564B"/>
    <w:rsid w:val="00EB69D6"/>
    <w:rsid w:val="00EC098D"/>
    <w:rsid w:val="00EC12E4"/>
    <w:rsid w:val="00EC253F"/>
    <w:rsid w:val="00EC2669"/>
    <w:rsid w:val="00EC4D34"/>
    <w:rsid w:val="00EC583A"/>
    <w:rsid w:val="00EC5972"/>
    <w:rsid w:val="00EC6F50"/>
    <w:rsid w:val="00ED294E"/>
    <w:rsid w:val="00ED33D2"/>
    <w:rsid w:val="00ED4173"/>
    <w:rsid w:val="00ED49B6"/>
    <w:rsid w:val="00ED5FDD"/>
    <w:rsid w:val="00ED64FC"/>
    <w:rsid w:val="00ED72E8"/>
    <w:rsid w:val="00ED737C"/>
    <w:rsid w:val="00EE0A4D"/>
    <w:rsid w:val="00EE0C0E"/>
    <w:rsid w:val="00EE1F4B"/>
    <w:rsid w:val="00EE2322"/>
    <w:rsid w:val="00EE27F3"/>
    <w:rsid w:val="00EE2849"/>
    <w:rsid w:val="00EE4890"/>
    <w:rsid w:val="00EE5296"/>
    <w:rsid w:val="00EE5514"/>
    <w:rsid w:val="00EE5D8A"/>
    <w:rsid w:val="00EF2700"/>
    <w:rsid w:val="00EF2FA6"/>
    <w:rsid w:val="00EF30C7"/>
    <w:rsid w:val="00EF3556"/>
    <w:rsid w:val="00EF3D83"/>
    <w:rsid w:val="00EF3EAA"/>
    <w:rsid w:val="00EF707F"/>
    <w:rsid w:val="00F018B4"/>
    <w:rsid w:val="00F01A7D"/>
    <w:rsid w:val="00F11649"/>
    <w:rsid w:val="00F13E45"/>
    <w:rsid w:val="00F14586"/>
    <w:rsid w:val="00F156E9"/>
    <w:rsid w:val="00F20242"/>
    <w:rsid w:val="00F23391"/>
    <w:rsid w:val="00F23A3F"/>
    <w:rsid w:val="00F24461"/>
    <w:rsid w:val="00F24F12"/>
    <w:rsid w:val="00F259C9"/>
    <w:rsid w:val="00F25ED6"/>
    <w:rsid w:val="00F26906"/>
    <w:rsid w:val="00F27474"/>
    <w:rsid w:val="00F27F49"/>
    <w:rsid w:val="00F318C6"/>
    <w:rsid w:val="00F32A12"/>
    <w:rsid w:val="00F32F7E"/>
    <w:rsid w:val="00F34733"/>
    <w:rsid w:val="00F349A0"/>
    <w:rsid w:val="00F34F7E"/>
    <w:rsid w:val="00F37974"/>
    <w:rsid w:val="00F41B16"/>
    <w:rsid w:val="00F43558"/>
    <w:rsid w:val="00F436BF"/>
    <w:rsid w:val="00F43853"/>
    <w:rsid w:val="00F43EED"/>
    <w:rsid w:val="00F44CE0"/>
    <w:rsid w:val="00F52765"/>
    <w:rsid w:val="00F5428F"/>
    <w:rsid w:val="00F548DC"/>
    <w:rsid w:val="00F55418"/>
    <w:rsid w:val="00F55E3B"/>
    <w:rsid w:val="00F57DBC"/>
    <w:rsid w:val="00F608F7"/>
    <w:rsid w:val="00F619A8"/>
    <w:rsid w:val="00F6383F"/>
    <w:rsid w:val="00F64378"/>
    <w:rsid w:val="00F66D02"/>
    <w:rsid w:val="00F67576"/>
    <w:rsid w:val="00F67620"/>
    <w:rsid w:val="00F711B7"/>
    <w:rsid w:val="00F74117"/>
    <w:rsid w:val="00F7578A"/>
    <w:rsid w:val="00F7627B"/>
    <w:rsid w:val="00F77A77"/>
    <w:rsid w:val="00F806B9"/>
    <w:rsid w:val="00F80D9E"/>
    <w:rsid w:val="00F81C19"/>
    <w:rsid w:val="00F81D72"/>
    <w:rsid w:val="00F826C8"/>
    <w:rsid w:val="00F82D7C"/>
    <w:rsid w:val="00F82E13"/>
    <w:rsid w:val="00F84149"/>
    <w:rsid w:val="00F84308"/>
    <w:rsid w:val="00F843B4"/>
    <w:rsid w:val="00F84418"/>
    <w:rsid w:val="00F84939"/>
    <w:rsid w:val="00F8547E"/>
    <w:rsid w:val="00F85CED"/>
    <w:rsid w:val="00F862BD"/>
    <w:rsid w:val="00F87052"/>
    <w:rsid w:val="00F90525"/>
    <w:rsid w:val="00F9053C"/>
    <w:rsid w:val="00F9086D"/>
    <w:rsid w:val="00F93314"/>
    <w:rsid w:val="00F95F0E"/>
    <w:rsid w:val="00F96B0D"/>
    <w:rsid w:val="00F97753"/>
    <w:rsid w:val="00FA10D7"/>
    <w:rsid w:val="00FA3F15"/>
    <w:rsid w:val="00FA43F2"/>
    <w:rsid w:val="00FA6260"/>
    <w:rsid w:val="00FA6414"/>
    <w:rsid w:val="00FB0BE0"/>
    <w:rsid w:val="00FB0D9C"/>
    <w:rsid w:val="00FB4E2E"/>
    <w:rsid w:val="00FB5997"/>
    <w:rsid w:val="00FB7ED5"/>
    <w:rsid w:val="00FC1C84"/>
    <w:rsid w:val="00FC1D3D"/>
    <w:rsid w:val="00FC265F"/>
    <w:rsid w:val="00FC3486"/>
    <w:rsid w:val="00FC5840"/>
    <w:rsid w:val="00FC5EE8"/>
    <w:rsid w:val="00FC6722"/>
    <w:rsid w:val="00FC7029"/>
    <w:rsid w:val="00FD0CD9"/>
    <w:rsid w:val="00FD0D5B"/>
    <w:rsid w:val="00FD12E8"/>
    <w:rsid w:val="00FD4134"/>
    <w:rsid w:val="00FD4A37"/>
    <w:rsid w:val="00FD5C3E"/>
    <w:rsid w:val="00FE35CB"/>
    <w:rsid w:val="00FE451A"/>
    <w:rsid w:val="00FE4B4F"/>
    <w:rsid w:val="00FE50C3"/>
    <w:rsid w:val="00FE524E"/>
    <w:rsid w:val="00FE7036"/>
    <w:rsid w:val="00FE75AC"/>
    <w:rsid w:val="00FE7DDF"/>
    <w:rsid w:val="00FE7E26"/>
    <w:rsid w:val="00FF0B1E"/>
    <w:rsid w:val="00FF12C0"/>
    <w:rsid w:val="00FF3DCD"/>
    <w:rsid w:val="00FF430C"/>
    <w:rsid w:val="00FF5770"/>
    <w:rsid w:val="00FF6A8C"/>
    <w:rsid w:val="00FF6EDF"/>
    <w:rsid w:val="0111B2B5"/>
    <w:rsid w:val="013673E6"/>
    <w:rsid w:val="061119B9"/>
    <w:rsid w:val="06BEDD08"/>
    <w:rsid w:val="087063D0"/>
    <w:rsid w:val="099195A6"/>
    <w:rsid w:val="0A134347"/>
    <w:rsid w:val="0A280413"/>
    <w:rsid w:val="0B0284CD"/>
    <w:rsid w:val="0E20D135"/>
    <w:rsid w:val="0F5E829E"/>
    <w:rsid w:val="1222E019"/>
    <w:rsid w:val="12FB5F12"/>
    <w:rsid w:val="135FE452"/>
    <w:rsid w:val="152DB82F"/>
    <w:rsid w:val="163DE6DA"/>
    <w:rsid w:val="18AFD7BC"/>
    <w:rsid w:val="1EFD7BD9"/>
    <w:rsid w:val="20C6DCEA"/>
    <w:rsid w:val="2248F08F"/>
    <w:rsid w:val="23118969"/>
    <w:rsid w:val="232FA147"/>
    <w:rsid w:val="24041AB1"/>
    <w:rsid w:val="2565387D"/>
    <w:rsid w:val="26B085F7"/>
    <w:rsid w:val="277B9023"/>
    <w:rsid w:val="27A81EBE"/>
    <w:rsid w:val="28F75D77"/>
    <w:rsid w:val="29E7A390"/>
    <w:rsid w:val="2B1D0F33"/>
    <w:rsid w:val="2EBA8047"/>
    <w:rsid w:val="2F2174AB"/>
    <w:rsid w:val="2F7AE704"/>
    <w:rsid w:val="32247231"/>
    <w:rsid w:val="330485D4"/>
    <w:rsid w:val="3342F9D9"/>
    <w:rsid w:val="3367DB44"/>
    <w:rsid w:val="392C802E"/>
    <w:rsid w:val="3C51E6FC"/>
    <w:rsid w:val="405501A9"/>
    <w:rsid w:val="40C17E8C"/>
    <w:rsid w:val="435C0EA6"/>
    <w:rsid w:val="47387F76"/>
    <w:rsid w:val="486C4CEE"/>
    <w:rsid w:val="495D0E63"/>
    <w:rsid w:val="496A94E9"/>
    <w:rsid w:val="49C9EE0B"/>
    <w:rsid w:val="4A1D149B"/>
    <w:rsid w:val="4AF34133"/>
    <w:rsid w:val="4CFBABA2"/>
    <w:rsid w:val="4E0BD5D9"/>
    <w:rsid w:val="4E1A2897"/>
    <w:rsid w:val="4E26967C"/>
    <w:rsid w:val="4E6F5FFD"/>
    <w:rsid w:val="4EB03AF9"/>
    <w:rsid w:val="4EBD3F54"/>
    <w:rsid w:val="5080F0F9"/>
    <w:rsid w:val="50DCED02"/>
    <w:rsid w:val="50E79E6C"/>
    <w:rsid w:val="51300E59"/>
    <w:rsid w:val="5195FEFA"/>
    <w:rsid w:val="528ACBF4"/>
    <w:rsid w:val="52942A11"/>
    <w:rsid w:val="55FE18AB"/>
    <w:rsid w:val="59857CE0"/>
    <w:rsid w:val="5BD92C34"/>
    <w:rsid w:val="5F990B5E"/>
    <w:rsid w:val="602DE72E"/>
    <w:rsid w:val="60D1595D"/>
    <w:rsid w:val="62C332B3"/>
    <w:rsid w:val="640C1CB9"/>
    <w:rsid w:val="64B22005"/>
    <w:rsid w:val="6632CF18"/>
    <w:rsid w:val="671E9CA0"/>
    <w:rsid w:val="674BD53D"/>
    <w:rsid w:val="67E67901"/>
    <w:rsid w:val="6879CD47"/>
    <w:rsid w:val="693314E2"/>
    <w:rsid w:val="6BEC1043"/>
    <w:rsid w:val="6E072E5A"/>
    <w:rsid w:val="6E2E1A44"/>
    <w:rsid w:val="6F26C128"/>
    <w:rsid w:val="7058B438"/>
    <w:rsid w:val="7092C37B"/>
    <w:rsid w:val="71B9367D"/>
    <w:rsid w:val="72D2BF73"/>
    <w:rsid w:val="73FBE259"/>
    <w:rsid w:val="74AD854F"/>
    <w:rsid w:val="7526327D"/>
    <w:rsid w:val="7580C7B3"/>
    <w:rsid w:val="7856C9EE"/>
    <w:rsid w:val="788A279D"/>
    <w:rsid w:val="788C8729"/>
    <w:rsid w:val="7B44FD32"/>
    <w:rsid w:val="7B9B7A36"/>
    <w:rsid w:val="7D79F17A"/>
    <w:rsid w:val="7E22A871"/>
    <w:rsid w:val="7E895F08"/>
    <w:rsid w:val="7F45969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E82A3"/>
  <w15:docId w15:val="{F0A183F6-0D57-4E69-BC50-930445042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pPr>
        <w:spacing w:after="120" w:line="264"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292B"/>
  </w:style>
  <w:style w:type="paragraph" w:styleId="Heading1">
    <w:name w:val="heading 1"/>
    <w:basedOn w:val="Normal"/>
    <w:next w:val="Normal"/>
    <w:link w:val="Heading1Char"/>
    <w:uiPriority w:val="9"/>
    <w:qFormat/>
    <w:rsid w:val="00B2292B"/>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2292B"/>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B2292B"/>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unhideWhenUsed/>
    <w:qFormat/>
    <w:rsid w:val="00B2292B"/>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B2292B"/>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unhideWhenUsed/>
    <w:qFormat/>
    <w:rsid w:val="00B2292B"/>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unhideWhenUsed/>
    <w:qFormat/>
    <w:rsid w:val="00B2292B"/>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unhideWhenUsed/>
    <w:qFormat/>
    <w:rsid w:val="00B2292B"/>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unhideWhenUsed/>
    <w:qFormat/>
    <w:rsid w:val="00B2292B"/>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7A8D"/>
    <w:pPr>
      <w:tabs>
        <w:tab w:val="center" w:pos="4253"/>
      </w:tabs>
    </w:pPr>
  </w:style>
  <w:style w:type="paragraph" w:styleId="Footer">
    <w:name w:val="footer"/>
    <w:basedOn w:val="Normal"/>
    <w:link w:val="FooterChar"/>
    <w:uiPriority w:val="99"/>
    <w:rsid w:val="00B17A8D"/>
    <w:pPr>
      <w:tabs>
        <w:tab w:val="center" w:pos="4253"/>
        <w:tab w:val="right" w:pos="8306"/>
      </w:tabs>
      <w:jc w:val="center"/>
    </w:pPr>
    <w:rPr>
      <w:sz w:val="12"/>
    </w:rPr>
  </w:style>
  <w:style w:type="character" w:styleId="PageNumber">
    <w:name w:val="page number"/>
    <w:rsid w:val="00B17A8D"/>
    <w:rPr>
      <w:rFonts w:ascii="Arial" w:hAnsi="Arial"/>
      <w:color w:val="auto"/>
      <w:kern w:val="16"/>
      <w:u w:val="none"/>
    </w:rPr>
  </w:style>
  <w:style w:type="paragraph" w:styleId="BodyText">
    <w:name w:val="Body Text"/>
    <w:basedOn w:val="Normal"/>
    <w:link w:val="BodyTextChar"/>
    <w:rsid w:val="00B17A8D"/>
  </w:style>
  <w:style w:type="paragraph" w:styleId="ListNumber">
    <w:name w:val="List Number"/>
    <w:basedOn w:val="Normal"/>
    <w:rsid w:val="00B17A8D"/>
    <w:pPr>
      <w:ind w:left="283" w:hanging="283"/>
    </w:pPr>
  </w:style>
  <w:style w:type="table" w:styleId="TableGrid">
    <w:name w:val="Table Grid"/>
    <w:basedOn w:val="TableNormal"/>
    <w:uiPriority w:val="39"/>
    <w:rsid w:val="00B17A8D"/>
    <w:pPr>
      <w:tabs>
        <w:tab w:val="left" w:pos="709"/>
        <w:tab w:val="left" w:pos="1418"/>
        <w:tab w:val="left" w:pos="2126"/>
        <w:tab w:val="left" w:pos="2835"/>
        <w:tab w:val="left" w:pos="3544"/>
        <w:tab w:val="left" w:pos="4253"/>
        <w:tab w:val="left" w:pos="4961"/>
        <w:tab w:val="left" w:pos="5670"/>
        <w:tab w:val="right" w:pos="8363"/>
      </w:tabs>
      <w:spacing w:after="28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17A8D"/>
    <w:rPr>
      <w:rFonts w:ascii="Arial" w:hAnsi="Arial"/>
      <w:color w:val="0000FF"/>
      <w:u w:val="single"/>
    </w:rPr>
  </w:style>
  <w:style w:type="character" w:styleId="Strong">
    <w:name w:val="Strong"/>
    <w:basedOn w:val="DefaultParagraphFont"/>
    <w:uiPriority w:val="22"/>
    <w:qFormat/>
    <w:rsid w:val="00B2292B"/>
    <w:rPr>
      <w:b/>
      <w:bCs/>
    </w:rPr>
  </w:style>
  <w:style w:type="paragraph" w:customStyle="1" w:styleId="address">
    <w:name w:val="address"/>
    <w:basedOn w:val="Normal"/>
    <w:rsid w:val="00B17A8D"/>
    <w:pPr>
      <w:spacing w:before="100" w:beforeAutospacing="1" w:after="100" w:afterAutospacing="1" w:line="240" w:lineRule="auto"/>
    </w:pPr>
    <w:rPr>
      <w:rFonts w:ascii="Times New Roman" w:hAnsi="Times New Roman"/>
      <w:sz w:val="24"/>
      <w:szCs w:val="24"/>
    </w:rPr>
  </w:style>
  <w:style w:type="character" w:customStyle="1" w:styleId="Heading1Char">
    <w:name w:val="Heading 1 Char"/>
    <w:basedOn w:val="DefaultParagraphFont"/>
    <w:link w:val="Heading1"/>
    <w:uiPriority w:val="9"/>
    <w:locked/>
    <w:rsid w:val="00B2292B"/>
    <w:rPr>
      <w:rFonts w:asciiTheme="majorHAnsi" w:eastAsiaTheme="majorEastAsia" w:hAnsiTheme="majorHAnsi" w:cstheme="majorBidi"/>
      <w:color w:val="365F91" w:themeColor="accent1" w:themeShade="BF"/>
      <w:sz w:val="32"/>
      <w:szCs w:val="32"/>
    </w:rPr>
  </w:style>
  <w:style w:type="paragraph" w:customStyle="1" w:styleId="Bodycopy">
    <w:name w:val="Body copy"/>
    <w:basedOn w:val="Normal"/>
    <w:rsid w:val="000F3297"/>
    <w:pPr>
      <w:spacing w:after="0" w:line="288" w:lineRule="auto"/>
    </w:pPr>
    <w:rPr>
      <w:rFonts w:ascii="GillSans" w:hAnsi="GillSans"/>
      <w:lang w:eastAsia="en-US"/>
    </w:rPr>
  </w:style>
  <w:style w:type="paragraph" w:customStyle="1" w:styleId="Normal11pt">
    <w:name w:val="Normal + 11 pt"/>
    <w:basedOn w:val="Normal"/>
    <w:link w:val="Normal11ptChar"/>
    <w:rsid w:val="000F3297"/>
    <w:pPr>
      <w:autoSpaceDE w:val="0"/>
      <w:autoSpaceDN w:val="0"/>
      <w:adjustRightInd w:val="0"/>
      <w:spacing w:after="0" w:line="240" w:lineRule="auto"/>
    </w:pPr>
    <w:rPr>
      <w:rFonts w:cs="Arial"/>
      <w:sz w:val="24"/>
      <w:szCs w:val="24"/>
    </w:rPr>
  </w:style>
  <w:style w:type="character" w:customStyle="1" w:styleId="Normal11ptChar">
    <w:name w:val="Normal + 11 pt Char"/>
    <w:link w:val="Normal11pt"/>
    <w:locked/>
    <w:rsid w:val="000F3297"/>
    <w:rPr>
      <w:rFonts w:ascii="Arial" w:hAnsi="Arial" w:cs="Arial"/>
      <w:sz w:val="24"/>
      <w:szCs w:val="24"/>
      <w:lang w:val="en-GB" w:eastAsia="en-GB" w:bidi="ar-SA"/>
    </w:rPr>
  </w:style>
  <w:style w:type="paragraph" w:customStyle="1" w:styleId="Default">
    <w:name w:val="Default"/>
    <w:rsid w:val="000F3297"/>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0F3297"/>
    <w:pPr>
      <w:spacing w:after="0" w:line="240" w:lineRule="auto"/>
    </w:pPr>
    <w:rPr>
      <w:rFonts w:ascii="Tahoma" w:hAnsi="Tahoma" w:cs="Tahoma"/>
      <w:sz w:val="16"/>
      <w:szCs w:val="16"/>
    </w:rPr>
  </w:style>
  <w:style w:type="character" w:customStyle="1" w:styleId="BalloonTextChar">
    <w:name w:val="Balloon Text Char"/>
    <w:link w:val="BalloonText"/>
    <w:rsid w:val="000F3297"/>
    <w:rPr>
      <w:rFonts w:ascii="Tahoma" w:hAnsi="Tahoma" w:cs="Tahoma"/>
      <w:sz w:val="16"/>
      <w:szCs w:val="16"/>
      <w:lang w:val="en-GB" w:eastAsia="en-GB" w:bidi="ar-SA"/>
    </w:rPr>
  </w:style>
  <w:style w:type="character" w:styleId="CommentReference">
    <w:name w:val="annotation reference"/>
    <w:uiPriority w:val="99"/>
    <w:rsid w:val="000F3297"/>
    <w:rPr>
      <w:sz w:val="16"/>
      <w:szCs w:val="16"/>
    </w:rPr>
  </w:style>
  <w:style w:type="paragraph" w:styleId="CommentText">
    <w:name w:val="annotation text"/>
    <w:basedOn w:val="Normal"/>
    <w:link w:val="CommentTextChar"/>
    <w:uiPriority w:val="99"/>
    <w:rsid w:val="000F3297"/>
    <w:pPr>
      <w:spacing w:after="0" w:line="240" w:lineRule="auto"/>
    </w:pPr>
  </w:style>
  <w:style w:type="character" w:customStyle="1" w:styleId="CommentTextChar">
    <w:name w:val="Comment Text Char"/>
    <w:link w:val="CommentText"/>
    <w:uiPriority w:val="99"/>
    <w:rsid w:val="000F3297"/>
    <w:rPr>
      <w:rFonts w:ascii="Arial" w:hAnsi="Arial"/>
      <w:lang w:val="en-GB" w:eastAsia="en-GB" w:bidi="ar-SA"/>
    </w:rPr>
  </w:style>
  <w:style w:type="paragraph" w:styleId="CommentSubject">
    <w:name w:val="annotation subject"/>
    <w:basedOn w:val="CommentText"/>
    <w:next w:val="CommentText"/>
    <w:link w:val="CommentSubjectChar"/>
    <w:rsid w:val="000F3297"/>
    <w:rPr>
      <w:b/>
      <w:bCs/>
    </w:rPr>
  </w:style>
  <w:style w:type="character" w:customStyle="1" w:styleId="CommentSubjectChar">
    <w:name w:val="Comment Subject Char"/>
    <w:link w:val="CommentSubject"/>
    <w:rsid w:val="000F3297"/>
    <w:rPr>
      <w:rFonts w:ascii="Arial" w:hAnsi="Arial"/>
      <w:b/>
      <w:bCs/>
      <w:lang w:val="en-GB" w:eastAsia="en-GB" w:bidi="ar-SA"/>
    </w:rPr>
  </w:style>
  <w:style w:type="character" w:customStyle="1" w:styleId="FooterChar">
    <w:name w:val="Footer Char"/>
    <w:basedOn w:val="DefaultParagraphFont"/>
    <w:link w:val="Footer"/>
    <w:uiPriority w:val="99"/>
    <w:rsid w:val="00BE2F1B"/>
    <w:rPr>
      <w:rFonts w:ascii="Arial" w:hAnsi="Arial"/>
      <w:kern w:val="16"/>
      <w:sz w:val="12"/>
      <w:lang w:eastAsia="zh-CN"/>
    </w:rPr>
  </w:style>
  <w:style w:type="paragraph" w:customStyle="1" w:styleId="Level1Heading">
    <w:name w:val="Level 1 Heading"/>
    <w:basedOn w:val="Normal"/>
    <w:rsid w:val="002F4680"/>
    <w:pPr>
      <w:keepNext/>
      <w:numPr>
        <w:numId w:val="1"/>
      </w:numPr>
      <w:spacing w:before="120" w:line="240" w:lineRule="auto"/>
      <w:outlineLvl w:val="2"/>
    </w:pPr>
    <w:rPr>
      <w:rFonts w:ascii="Calibri" w:hAnsi="Calibri" w:cs="Calibri"/>
      <w:b/>
    </w:rPr>
  </w:style>
  <w:style w:type="paragraph" w:customStyle="1" w:styleId="Level2Number">
    <w:name w:val="Level 2 Number"/>
    <w:basedOn w:val="BodyText2"/>
    <w:rsid w:val="002F4680"/>
    <w:pPr>
      <w:numPr>
        <w:ilvl w:val="1"/>
        <w:numId w:val="1"/>
      </w:numPr>
      <w:tabs>
        <w:tab w:val="clear" w:pos="720"/>
        <w:tab w:val="num" w:pos="360"/>
      </w:tabs>
      <w:spacing w:before="120" w:line="240" w:lineRule="auto"/>
      <w:ind w:left="0" w:firstLine="0"/>
    </w:pPr>
    <w:rPr>
      <w:rFonts w:ascii="Calibri" w:hAnsi="Calibri" w:cs="Calibri"/>
    </w:rPr>
  </w:style>
  <w:style w:type="paragraph" w:customStyle="1" w:styleId="Level3Number">
    <w:name w:val="Level 3 Number"/>
    <w:basedOn w:val="BodyText3"/>
    <w:rsid w:val="002F4680"/>
    <w:pPr>
      <w:numPr>
        <w:ilvl w:val="2"/>
        <w:numId w:val="1"/>
      </w:numPr>
      <w:tabs>
        <w:tab w:val="clear" w:pos="1440"/>
        <w:tab w:val="num" w:pos="360"/>
      </w:tabs>
      <w:spacing w:line="240" w:lineRule="auto"/>
      <w:ind w:left="0" w:firstLine="0"/>
    </w:pPr>
    <w:rPr>
      <w:rFonts w:ascii="Calibri" w:hAnsi="Calibri" w:cs="Calibri"/>
      <w:sz w:val="20"/>
      <w:szCs w:val="20"/>
    </w:rPr>
  </w:style>
  <w:style w:type="paragraph" w:customStyle="1" w:styleId="Level4Number">
    <w:name w:val="Level 4 Number"/>
    <w:basedOn w:val="Normal"/>
    <w:rsid w:val="002F4680"/>
    <w:pPr>
      <w:numPr>
        <w:ilvl w:val="3"/>
        <w:numId w:val="1"/>
      </w:numPr>
      <w:spacing w:after="60" w:line="240" w:lineRule="auto"/>
    </w:pPr>
    <w:rPr>
      <w:rFonts w:ascii="Calibri" w:hAnsi="Calibri" w:cs="Calibri"/>
    </w:rPr>
  </w:style>
  <w:style w:type="paragraph" w:customStyle="1" w:styleId="Level5Number">
    <w:name w:val="Level 5 Number"/>
    <w:basedOn w:val="Normal"/>
    <w:rsid w:val="002F4680"/>
    <w:pPr>
      <w:numPr>
        <w:ilvl w:val="4"/>
        <w:numId w:val="1"/>
      </w:numPr>
      <w:spacing w:after="60" w:line="240" w:lineRule="auto"/>
    </w:pPr>
    <w:rPr>
      <w:rFonts w:ascii="Calibri" w:hAnsi="Calibri" w:cs="Calibri"/>
    </w:rPr>
  </w:style>
  <w:style w:type="paragraph" w:customStyle="1" w:styleId="Level6Number">
    <w:name w:val="Level 6 Number"/>
    <w:basedOn w:val="Normal"/>
    <w:rsid w:val="002F4680"/>
    <w:pPr>
      <w:numPr>
        <w:ilvl w:val="5"/>
        <w:numId w:val="1"/>
      </w:numPr>
      <w:spacing w:after="60" w:line="240" w:lineRule="auto"/>
    </w:pPr>
    <w:rPr>
      <w:rFonts w:ascii="Calibri" w:hAnsi="Calibri" w:cs="Calibri"/>
    </w:rPr>
  </w:style>
  <w:style w:type="paragraph" w:customStyle="1" w:styleId="Level7Number">
    <w:name w:val="Level 7 Number"/>
    <w:basedOn w:val="Normal"/>
    <w:rsid w:val="002F4680"/>
    <w:pPr>
      <w:numPr>
        <w:ilvl w:val="6"/>
        <w:numId w:val="1"/>
      </w:numPr>
      <w:spacing w:after="60" w:line="240" w:lineRule="auto"/>
    </w:pPr>
    <w:rPr>
      <w:rFonts w:ascii="Calibri" w:hAnsi="Calibri" w:cs="Calibri"/>
    </w:rPr>
  </w:style>
  <w:style w:type="paragraph" w:styleId="BodyText2">
    <w:name w:val="Body Text 2"/>
    <w:basedOn w:val="Normal"/>
    <w:link w:val="BodyText2Char"/>
    <w:semiHidden/>
    <w:unhideWhenUsed/>
    <w:rsid w:val="002F4680"/>
    <w:pPr>
      <w:spacing w:line="480" w:lineRule="auto"/>
    </w:pPr>
  </w:style>
  <w:style w:type="character" w:customStyle="1" w:styleId="BodyText2Char">
    <w:name w:val="Body Text 2 Char"/>
    <w:basedOn w:val="DefaultParagraphFont"/>
    <w:link w:val="BodyText2"/>
    <w:semiHidden/>
    <w:rsid w:val="002F4680"/>
    <w:rPr>
      <w:rFonts w:ascii="Arial" w:hAnsi="Arial"/>
      <w:kern w:val="16"/>
      <w:lang w:eastAsia="zh-CN"/>
    </w:rPr>
  </w:style>
  <w:style w:type="paragraph" w:styleId="BodyText3">
    <w:name w:val="Body Text 3"/>
    <w:basedOn w:val="Normal"/>
    <w:link w:val="BodyText3Char"/>
    <w:semiHidden/>
    <w:unhideWhenUsed/>
    <w:rsid w:val="002F4680"/>
    <w:rPr>
      <w:sz w:val="16"/>
      <w:szCs w:val="16"/>
    </w:rPr>
  </w:style>
  <w:style w:type="character" w:customStyle="1" w:styleId="BodyText3Char">
    <w:name w:val="Body Text 3 Char"/>
    <w:basedOn w:val="DefaultParagraphFont"/>
    <w:link w:val="BodyText3"/>
    <w:semiHidden/>
    <w:rsid w:val="002F4680"/>
    <w:rPr>
      <w:rFonts w:ascii="Arial" w:hAnsi="Arial"/>
      <w:kern w:val="16"/>
      <w:sz w:val="16"/>
      <w:szCs w:val="16"/>
      <w:lang w:eastAsia="zh-CN"/>
    </w:rPr>
  </w:style>
  <w:style w:type="paragraph" w:styleId="ListParagraph">
    <w:name w:val="List Paragraph"/>
    <w:basedOn w:val="Normal"/>
    <w:uiPriority w:val="34"/>
    <w:qFormat/>
    <w:rsid w:val="00067425"/>
    <w:pPr>
      <w:ind w:left="720"/>
      <w:contextualSpacing/>
    </w:pPr>
  </w:style>
  <w:style w:type="table" w:styleId="ListTable3-Accent2">
    <w:name w:val="List Table 3 Accent 2"/>
    <w:basedOn w:val="TableNormal"/>
    <w:uiPriority w:val="48"/>
    <w:rsid w:val="0088643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GridTable4">
    <w:name w:val="Grid Table 4"/>
    <w:basedOn w:val="TableNormal"/>
    <w:uiPriority w:val="49"/>
    <w:rsid w:val="0000470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2">
    <w:name w:val="Grid Table 1 Light Accent 2"/>
    <w:basedOn w:val="TableNormal"/>
    <w:uiPriority w:val="46"/>
    <w:rsid w:val="00004705"/>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styleId="Revision">
    <w:name w:val="Revision"/>
    <w:hidden/>
    <w:uiPriority w:val="99"/>
    <w:semiHidden/>
    <w:rsid w:val="00677752"/>
    <w:rPr>
      <w:rFonts w:ascii="Arial" w:hAnsi="Arial"/>
      <w:kern w:val="16"/>
      <w:lang w:eastAsia="zh-CN"/>
    </w:rPr>
  </w:style>
  <w:style w:type="character" w:customStyle="1" w:styleId="UnresolvedMention1">
    <w:name w:val="Unresolved Mention1"/>
    <w:basedOn w:val="DefaultParagraphFont"/>
    <w:uiPriority w:val="99"/>
    <w:semiHidden/>
    <w:unhideWhenUsed/>
    <w:rsid w:val="00FF0B1E"/>
    <w:rPr>
      <w:color w:val="808080"/>
      <w:shd w:val="clear" w:color="auto" w:fill="E6E6E6"/>
    </w:rPr>
  </w:style>
  <w:style w:type="character" w:styleId="FollowedHyperlink">
    <w:name w:val="FollowedHyperlink"/>
    <w:basedOn w:val="DefaultParagraphFont"/>
    <w:semiHidden/>
    <w:unhideWhenUsed/>
    <w:rsid w:val="0004423A"/>
    <w:rPr>
      <w:color w:val="800080" w:themeColor="followedHyperlink"/>
      <w:u w:val="single"/>
    </w:rPr>
  </w:style>
  <w:style w:type="paragraph" w:customStyle="1" w:styleId="paragraph">
    <w:name w:val="paragraph"/>
    <w:basedOn w:val="Normal"/>
    <w:rsid w:val="00291AA4"/>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291AA4"/>
  </w:style>
  <w:style w:type="character" w:customStyle="1" w:styleId="eop">
    <w:name w:val="eop"/>
    <w:basedOn w:val="DefaultParagraphFont"/>
    <w:rsid w:val="00291AA4"/>
  </w:style>
  <w:style w:type="character" w:customStyle="1" w:styleId="scxw63843710">
    <w:name w:val="scxw63843710"/>
    <w:basedOn w:val="DefaultParagraphFont"/>
    <w:rsid w:val="00291AA4"/>
  </w:style>
  <w:style w:type="table" w:styleId="ListTable1Light-Accent2">
    <w:name w:val="List Table 1 Light Accent 2"/>
    <w:basedOn w:val="TableNormal"/>
    <w:uiPriority w:val="46"/>
    <w:rsid w:val="007672A2"/>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Grid1">
    <w:name w:val="Table Grid1"/>
    <w:basedOn w:val="TableNormal"/>
    <w:next w:val="TableGrid"/>
    <w:uiPriority w:val="39"/>
    <w:rsid w:val="0095148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5148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734D7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2">
    <w:name w:val="List Table 6 Colorful Accent 2"/>
    <w:basedOn w:val="TableNormal"/>
    <w:uiPriority w:val="51"/>
    <w:rsid w:val="00734D74"/>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PlainTable2">
    <w:name w:val="Plain Table 2"/>
    <w:basedOn w:val="TableNormal"/>
    <w:uiPriority w:val="42"/>
    <w:rsid w:val="003D5EC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9331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B2292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B2292B"/>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rsid w:val="00B2292B"/>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B2292B"/>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rsid w:val="00B2292B"/>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rsid w:val="00B2292B"/>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rsid w:val="00B2292B"/>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rsid w:val="00B2292B"/>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B2292B"/>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B2292B"/>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B2292B"/>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B2292B"/>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2292B"/>
    <w:rPr>
      <w:rFonts w:asciiTheme="majorHAnsi" w:eastAsiaTheme="majorEastAsia" w:hAnsiTheme="majorHAnsi" w:cstheme="majorBidi"/>
      <w:sz w:val="24"/>
      <w:szCs w:val="24"/>
    </w:rPr>
  </w:style>
  <w:style w:type="character" w:styleId="Emphasis">
    <w:name w:val="Emphasis"/>
    <w:basedOn w:val="DefaultParagraphFont"/>
    <w:uiPriority w:val="20"/>
    <w:qFormat/>
    <w:rsid w:val="00B2292B"/>
    <w:rPr>
      <w:i/>
      <w:iCs/>
    </w:rPr>
  </w:style>
  <w:style w:type="paragraph" w:styleId="NoSpacing">
    <w:name w:val="No Spacing"/>
    <w:uiPriority w:val="1"/>
    <w:qFormat/>
    <w:rsid w:val="00B2292B"/>
    <w:pPr>
      <w:spacing w:after="0" w:line="240" w:lineRule="auto"/>
    </w:pPr>
  </w:style>
  <w:style w:type="paragraph" w:styleId="Quote">
    <w:name w:val="Quote"/>
    <w:basedOn w:val="Normal"/>
    <w:next w:val="Normal"/>
    <w:link w:val="QuoteChar"/>
    <w:uiPriority w:val="29"/>
    <w:qFormat/>
    <w:rsid w:val="00B2292B"/>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B2292B"/>
    <w:rPr>
      <w:i/>
      <w:iCs/>
      <w:color w:val="404040" w:themeColor="text1" w:themeTint="BF"/>
    </w:rPr>
  </w:style>
  <w:style w:type="paragraph" w:styleId="IntenseQuote">
    <w:name w:val="Intense Quote"/>
    <w:basedOn w:val="Normal"/>
    <w:next w:val="Normal"/>
    <w:link w:val="IntenseQuoteChar"/>
    <w:uiPriority w:val="30"/>
    <w:qFormat/>
    <w:rsid w:val="00B2292B"/>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2292B"/>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2292B"/>
    <w:rPr>
      <w:i/>
      <w:iCs/>
      <w:color w:val="404040" w:themeColor="text1" w:themeTint="BF"/>
    </w:rPr>
  </w:style>
  <w:style w:type="character" w:styleId="IntenseEmphasis">
    <w:name w:val="Intense Emphasis"/>
    <w:basedOn w:val="DefaultParagraphFont"/>
    <w:uiPriority w:val="21"/>
    <w:qFormat/>
    <w:rsid w:val="00B2292B"/>
    <w:rPr>
      <w:b/>
      <w:bCs/>
      <w:i/>
      <w:iCs/>
    </w:rPr>
  </w:style>
  <w:style w:type="character" w:styleId="SubtleReference">
    <w:name w:val="Subtle Reference"/>
    <w:basedOn w:val="DefaultParagraphFont"/>
    <w:uiPriority w:val="31"/>
    <w:qFormat/>
    <w:rsid w:val="00B2292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2292B"/>
    <w:rPr>
      <w:b/>
      <w:bCs/>
      <w:smallCaps/>
      <w:spacing w:val="5"/>
      <w:u w:val="single"/>
    </w:rPr>
  </w:style>
  <w:style w:type="character" w:styleId="BookTitle">
    <w:name w:val="Book Title"/>
    <w:basedOn w:val="DefaultParagraphFont"/>
    <w:uiPriority w:val="33"/>
    <w:qFormat/>
    <w:rsid w:val="00B2292B"/>
    <w:rPr>
      <w:b/>
      <w:bCs/>
      <w:smallCaps/>
    </w:rPr>
  </w:style>
  <w:style w:type="paragraph" w:styleId="TOCHeading">
    <w:name w:val="TOC Heading"/>
    <w:basedOn w:val="Heading1"/>
    <w:next w:val="Normal"/>
    <w:uiPriority w:val="39"/>
    <w:semiHidden/>
    <w:unhideWhenUsed/>
    <w:qFormat/>
    <w:rsid w:val="00B2292B"/>
    <w:pPr>
      <w:outlineLvl w:val="9"/>
    </w:pPr>
  </w:style>
  <w:style w:type="character" w:customStyle="1" w:styleId="BodyTextChar">
    <w:name w:val="Body Text Char"/>
    <w:basedOn w:val="DefaultParagraphFont"/>
    <w:link w:val="BodyText"/>
    <w:rsid w:val="00875CB1"/>
  </w:style>
  <w:style w:type="character" w:styleId="UnresolvedMention">
    <w:name w:val="Unresolved Mention"/>
    <w:basedOn w:val="DefaultParagraphFont"/>
    <w:uiPriority w:val="99"/>
    <w:semiHidden/>
    <w:unhideWhenUsed/>
    <w:rsid w:val="003C3AD0"/>
    <w:rPr>
      <w:color w:val="605E5C"/>
      <w:shd w:val="clear" w:color="auto" w:fill="E1DFDD"/>
    </w:rPr>
  </w:style>
  <w:style w:type="table" w:customStyle="1" w:styleId="TableGrid3">
    <w:name w:val="Table Grid3"/>
    <w:basedOn w:val="TableNormal"/>
    <w:next w:val="TableGrid"/>
    <w:uiPriority w:val="39"/>
    <w:rsid w:val="00D260E3"/>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40778">
      <w:bodyDiv w:val="1"/>
      <w:marLeft w:val="0"/>
      <w:marRight w:val="0"/>
      <w:marTop w:val="0"/>
      <w:marBottom w:val="0"/>
      <w:divBdr>
        <w:top w:val="none" w:sz="0" w:space="0" w:color="auto"/>
        <w:left w:val="none" w:sz="0" w:space="0" w:color="auto"/>
        <w:bottom w:val="none" w:sz="0" w:space="0" w:color="auto"/>
        <w:right w:val="none" w:sz="0" w:space="0" w:color="auto"/>
      </w:divBdr>
    </w:div>
    <w:div w:id="573200746">
      <w:bodyDiv w:val="1"/>
      <w:marLeft w:val="0"/>
      <w:marRight w:val="0"/>
      <w:marTop w:val="0"/>
      <w:marBottom w:val="0"/>
      <w:divBdr>
        <w:top w:val="none" w:sz="0" w:space="0" w:color="auto"/>
        <w:left w:val="none" w:sz="0" w:space="0" w:color="auto"/>
        <w:bottom w:val="none" w:sz="0" w:space="0" w:color="auto"/>
        <w:right w:val="none" w:sz="0" w:space="0" w:color="auto"/>
      </w:divBdr>
    </w:div>
    <w:div w:id="797725321">
      <w:bodyDiv w:val="1"/>
      <w:marLeft w:val="0"/>
      <w:marRight w:val="0"/>
      <w:marTop w:val="0"/>
      <w:marBottom w:val="0"/>
      <w:divBdr>
        <w:top w:val="none" w:sz="0" w:space="0" w:color="auto"/>
        <w:left w:val="none" w:sz="0" w:space="0" w:color="auto"/>
        <w:bottom w:val="none" w:sz="0" w:space="0" w:color="auto"/>
        <w:right w:val="none" w:sz="0" w:space="0" w:color="auto"/>
      </w:divBdr>
      <w:divsChild>
        <w:div w:id="1165244835">
          <w:marLeft w:val="0"/>
          <w:marRight w:val="0"/>
          <w:marTop w:val="0"/>
          <w:marBottom w:val="0"/>
          <w:divBdr>
            <w:top w:val="none" w:sz="0" w:space="0" w:color="auto"/>
            <w:left w:val="none" w:sz="0" w:space="0" w:color="auto"/>
            <w:bottom w:val="none" w:sz="0" w:space="0" w:color="auto"/>
            <w:right w:val="none" w:sz="0" w:space="0" w:color="auto"/>
          </w:divBdr>
          <w:divsChild>
            <w:div w:id="1408965195">
              <w:marLeft w:val="0"/>
              <w:marRight w:val="0"/>
              <w:marTop w:val="0"/>
              <w:marBottom w:val="0"/>
              <w:divBdr>
                <w:top w:val="none" w:sz="0" w:space="0" w:color="auto"/>
                <w:left w:val="none" w:sz="0" w:space="0" w:color="auto"/>
                <w:bottom w:val="none" w:sz="0" w:space="0" w:color="auto"/>
                <w:right w:val="none" w:sz="0" w:space="0" w:color="auto"/>
              </w:divBdr>
              <w:divsChild>
                <w:div w:id="274211548">
                  <w:marLeft w:val="0"/>
                  <w:marRight w:val="0"/>
                  <w:marTop w:val="0"/>
                  <w:marBottom w:val="0"/>
                  <w:divBdr>
                    <w:top w:val="none" w:sz="0" w:space="0" w:color="auto"/>
                    <w:left w:val="none" w:sz="0" w:space="0" w:color="auto"/>
                    <w:bottom w:val="none" w:sz="0" w:space="0" w:color="auto"/>
                    <w:right w:val="none" w:sz="0" w:space="0" w:color="auto"/>
                  </w:divBdr>
                  <w:divsChild>
                    <w:div w:id="965086196">
                      <w:marLeft w:val="0"/>
                      <w:marRight w:val="0"/>
                      <w:marTop w:val="180"/>
                      <w:marBottom w:val="600"/>
                      <w:divBdr>
                        <w:top w:val="none" w:sz="0" w:space="0" w:color="auto"/>
                        <w:left w:val="none" w:sz="0" w:space="0" w:color="auto"/>
                        <w:bottom w:val="none" w:sz="0" w:space="0" w:color="auto"/>
                        <w:right w:val="none" w:sz="0" w:space="0" w:color="auto"/>
                      </w:divBdr>
                      <w:divsChild>
                        <w:div w:id="554044642">
                          <w:marLeft w:val="0"/>
                          <w:marRight w:val="0"/>
                          <w:marTop w:val="0"/>
                          <w:marBottom w:val="0"/>
                          <w:divBdr>
                            <w:top w:val="none" w:sz="0" w:space="0" w:color="auto"/>
                            <w:left w:val="none" w:sz="0" w:space="0" w:color="auto"/>
                            <w:bottom w:val="none" w:sz="0" w:space="0" w:color="auto"/>
                            <w:right w:val="none" w:sz="0" w:space="0" w:color="auto"/>
                          </w:divBdr>
                          <w:divsChild>
                            <w:div w:id="2119983845">
                              <w:marLeft w:val="0"/>
                              <w:marRight w:val="0"/>
                              <w:marTop w:val="0"/>
                              <w:marBottom w:val="0"/>
                              <w:divBdr>
                                <w:top w:val="none" w:sz="0" w:space="0" w:color="auto"/>
                                <w:left w:val="none" w:sz="0" w:space="0" w:color="auto"/>
                                <w:bottom w:val="none" w:sz="0" w:space="0" w:color="auto"/>
                                <w:right w:val="none" w:sz="0" w:space="0" w:color="auto"/>
                              </w:divBdr>
                              <w:divsChild>
                                <w:div w:id="1418091897">
                                  <w:marLeft w:val="0"/>
                                  <w:marRight w:val="0"/>
                                  <w:marTop w:val="0"/>
                                  <w:marBottom w:val="0"/>
                                  <w:divBdr>
                                    <w:top w:val="none" w:sz="0" w:space="0" w:color="auto"/>
                                    <w:left w:val="none" w:sz="0" w:space="0" w:color="auto"/>
                                    <w:bottom w:val="none" w:sz="0" w:space="0" w:color="auto"/>
                                    <w:right w:val="none" w:sz="0" w:space="0" w:color="auto"/>
                                  </w:divBdr>
                                  <w:divsChild>
                                    <w:div w:id="387610551">
                                      <w:marLeft w:val="0"/>
                                      <w:marRight w:val="0"/>
                                      <w:marTop w:val="0"/>
                                      <w:marBottom w:val="0"/>
                                      <w:divBdr>
                                        <w:top w:val="none" w:sz="0" w:space="0" w:color="auto"/>
                                        <w:left w:val="none" w:sz="0" w:space="0" w:color="auto"/>
                                        <w:bottom w:val="none" w:sz="0" w:space="0" w:color="auto"/>
                                        <w:right w:val="none" w:sz="0" w:space="0" w:color="auto"/>
                                      </w:divBdr>
                                      <w:divsChild>
                                        <w:div w:id="95757128">
                                          <w:marLeft w:val="0"/>
                                          <w:marRight w:val="0"/>
                                          <w:marTop w:val="0"/>
                                          <w:marBottom w:val="0"/>
                                          <w:divBdr>
                                            <w:top w:val="none" w:sz="0" w:space="0" w:color="auto"/>
                                            <w:left w:val="none" w:sz="0" w:space="0" w:color="auto"/>
                                            <w:bottom w:val="none" w:sz="0" w:space="0" w:color="auto"/>
                                            <w:right w:val="none" w:sz="0" w:space="0" w:color="auto"/>
                                          </w:divBdr>
                                          <w:divsChild>
                                            <w:div w:id="1942566002">
                                              <w:marLeft w:val="0"/>
                                              <w:marRight w:val="0"/>
                                              <w:marTop w:val="0"/>
                                              <w:marBottom w:val="0"/>
                                              <w:divBdr>
                                                <w:top w:val="none" w:sz="0" w:space="0" w:color="auto"/>
                                                <w:left w:val="none" w:sz="0" w:space="0" w:color="auto"/>
                                                <w:bottom w:val="none" w:sz="0" w:space="0" w:color="auto"/>
                                                <w:right w:val="none" w:sz="0" w:space="0" w:color="auto"/>
                                              </w:divBdr>
                                              <w:divsChild>
                                                <w:div w:id="1803111175">
                                                  <w:marLeft w:val="0"/>
                                                  <w:marRight w:val="0"/>
                                                  <w:marTop w:val="0"/>
                                                  <w:marBottom w:val="0"/>
                                                  <w:divBdr>
                                                    <w:top w:val="none" w:sz="0" w:space="0" w:color="auto"/>
                                                    <w:left w:val="none" w:sz="0" w:space="0" w:color="auto"/>
                                                    <w:bottom w:val="none" w:sz="0" w:space="0" w:color="auto"/>
                                                    <w:right w:val="none" w:sz="0" w:space="0" w:color="auto"/>
                                                  </w:divBdr>
                                                  <w:divsChild>
                                                    <w:div w:id="1415667831">
                                                      <w:marLeft w:val="0"/>
                                                      <w:marRight w:val="0"/>
                                                      <w:marTop w:val="0"/>
                                                      <w:marBottom w:val="0"/>
                                                      <w:divBdr>
                                                        <w:top w:val="none" w:sz="0" w:space="0" w:color="auto"/>
                                                        <w:left w:val="none" w:sz="0" w:space="0" w:color="auto"/>
                                                        <w:bottom w:val="none" w:sz="0" w:space="0" w:color="auto"/>
                                                        <w:right w:val="none" w:sz="0" w:space="0" w:color="auto"/>
                                                      </w:divBdr>
                                                      <w:divsChild>
                                                        <w:div w:id="1459563522">
                                                          <w:marLeft w:val="0"/>
                                                          <w:marRight w:val="0"/>
                                                          <w:marTop w:val="0"/>
                                                          <w:marBottom w:val="0"/>
                                                          <w:divBdr>
                                                            <w:top w:val="none" w:sz="0" w:space="0" w:color="auto"/>
                                                            <w:left w:val="none" w:sz="0" w:space="0" w:color="auto"/>
                                                            <w:bottom w:val="none" w:sz="0" w:space="0" w:color="auto"/>
                                                            <w:right w:val="none" w:sz="0" w:space="0" w:color="auto"/>
                                                          </w:divBdr>
                                                          <w:divsChild>
                                                            <w:div w:id="189866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0896261">
      <w:bodyDiv w:val="1"/>
      <w:marLeft w:val="0"/>
      <w:marRight w:val="0"/>
      <w:marTop w:val="0"/>
      <w:marBottom w:val="0"/>
      <w:divBdr>
        <w:top w:val="none" w:sz="0" w:space="0" w:color="auto"/>
        <w:left w:val="none" w:sz="0" w:space="0" w:color="auto"/>
        <w:bottom w:val="none" w:sz="0" w:space="0" w:color="auto"/>
        <w:right w:val="none" w:sz="0" w:space="0" w:color="auto"/>
      </w:divBdr>
    </w:div>
    <w:div w:id="1033307826">
      <w:bodyDiv w:val="1"/>
      <w:marLeft w:val="0"/>
      <w:marRight w:val="0"/>
      <w:marTop w:val="0"/>
      <w:marBottom w:val="0"/>
      <w:divBdr>
        <w:top w:val="none" w:sz="0" w:space="0" w:color="auto"/>
        <w:left w:val="none" w:sz="0" w:space="0" w:color="auto"/>
        <w:bottom w:val="none" w:sz="0" w:space="0" w:color="auto"/>
        <w:right w:val="none" w:sz="0" w:space="0" w:color="auto"/>
      </w:divBdr>
    </w:div>
    <w:div w:id="1458529364">
      <w:bodyDiv w:val="1"/>
      <w:marLeft w:val="0"/>
      <w:marRight w:val="0"/>
      <w:marTop w:val="0"/>
      <w:marBottom w:val="0"/>
      <w:divBdr>
        <w:top w:val="none" w:sz="0" w:space="0" w:color="auto"/>
        <w:left w:val="none" w:sz="0" w:space="0" w:color="auto"/>
        <w:bottom w:val="none" w:sz="0" w:space="0" w:color="auto"/>
        <w:right w:val="none" w:sz="0" w:space="0" w:color="auto"/>
      </w:divBdr>
    </w:div>
    <w:div w:id="209323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vethechildren.ne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settings" Target="settings.xml"/><Relationship Id="rId12" Type="http://schemas.openxmlformats.org/officeDocument/2006/relationships/hyperlink" Target="mailto:aden.tenders@savethechildren.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den.PrcCommitte@savethechildren.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en.Tenders@savethechildren.or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teams.microsoft.com/meet/340777632649629?p=7a0GjThjiA5upmbaH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vethechildren.net/" TargetMode="External"/><Relationship Id="rId22" Type="http://schemas.openxmlformats.org/officeDocument/2006/relationships/hyperlink" Target="https://www.contenthubsavethechildren.org/AssetLink/7232150df5di2w8m163s334y22yu75f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2F40600033754A82FBD93947E35DE8" ma:contentTypeVersion="20" ma:contentTypeDescription="Create a new document." ma:contentTypeScope="" ma:versionID="b30ac9dc0da2596203becfea1c9e474e">
  <xsd:schema xmlns:xsd="http://www.w3.org/2001/XMLSchema" xmlns:xs="http://www.w3.org/2001/XMLSchema" xmlns:p="http://schemas.microsoft.com/office/2006/metadata/properties" xmlns:ns1="http://schemas.microsoft.com/sharepoint/v3" xmlns:ns2="11fdc65e-634a-439c-a510-897534f59f79" xmlns:ns3="c0445bab-2921-4fc9-8412-40f231043fe5" xmlns:ns4="b1a25d56-6f3d-4cf9-8f75-af00573b6dbd" targetNamespace="http://schemas.microsoft.com/office/2006/metadata/properties" ma:root="true" ma:fieldsID="5e516a68e331efd7fa8835908179b481" ns1:_="" ns2:_="" ns3:_="" ns4:_="">
    <xsd:import namespace="http://schemas.microsoft.com/sharepoint/v3"/>
    <xsd:import namespace="11fdc65e-634a-439c-a510-897534f59f79"/>
    <xsd:import namespace="c0445bab-2921-4fc9-8412-40f231043fe5"/>
    <xsd:import namespace="b1a25d56-6f3d-4cf9-8f75-af00573b6d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c65e-634a-439c-a510-897534f59f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23ec234-cbf3-4cc2-a0ae-2bfafc310c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445bab-2921-4fc9-8412-40f231043f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a25d56-6f3d-4cf9-8f75-af00573b6db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b0d24f53-3ca1-4280-97de-90a109c9d585}" ma:internalName="TaxCatchAll" ma:showField="CatchAllData" ma:web="c0445bab-2921-4fc9-8412-40f231043f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1fdc65e-634a-439c-a510-897534f59f79">
      <Terms xmlns="http://schemas.microsoft.com/office/infopath/2007/PartnerControls"/>
    </lcf76f155ced4ddcb4097134ff3c332f>
    <_ip_UnifiedCompliancePolicyProperties xmlns="http://schemas.microsoft.com/sharepoint/v3" xsi:nil="true"/>
    <TaxCatchAll xmlns="b1a25d56-6f3d-4cf9-8f75-af00573b6dbd" xsi:nil="true"/>
  </documentManagement>
</p:properties>
</file>

<file path=customXml/itemProps1.xml><?xml version="1.0" encoding="utf-8"?>
<ds:datastoreItem xmlns:ds="http://schemas.openxmlformats.org/officeDocument/2006/customXml" ds:itemID="{506FF158-2780-4106-B41A-24C995856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fdc65e-634a-439c-a510-897534f59f79"/>
    <ds:schemaRef ds:uri="c0445bab-2921-4fc9-8412-40f231043fe5"/>
    <ds:schemaRef ds:uri="b1a25d56-6f3d-4cf9-8f75-af00573b6d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F3E1F7-F11F-48B9-BC5C-C3DB786403F9}">
  <ds:schemaRefs>
    <ds:schemaRef ds:uri="http://schemas.microsoft.com/sharepoint/v3/contenttype/forms"/>
  </ds:schemaRefs>
</ds:datastoreItem>
</file>

<file path=customXml/itemProps3.xml><?xml version="1.0" encoding="utf-8"?>
<ds:datastoreItem xmlns:ds="http://schemas.openxmlformats.org/officeDocument/2006/customXml" ds:itemID="{9ADB75E8-C582-421E-92E5-2BB19727B384}">
  <ds:schemaRefs>
    <ds:schemaRef ds:uri="http://schemas.openxmlformats.org/officeDocument/2006/bibliography"/>
  </ds:schemaRefs>
</ds:datastoreItem>
</file>

<file path=customXml/itemProps4.xml><?xml version="1.0" encoding="utf-8"?>
<ds:datastoreItem xmlns:ds="http://schemas.openxmlformats.org/officeDocument/2006/customXml" ds:itemID="{7039F9E1-6844-4788-B280-9A4759AA9766}">
  <ds:schemaRefs>
    <ds:schemaRef ds:uri="http://schemas.microsoft.com/office/2006/metadata/properties"/>
    <ds:schemaRef ds:uri="http://schemas.microsoft.com/office/infopath/2007/PartnerControls"/>
    <ds:schemaRef ds:uri="http://schemas.microsoft.com/sharepoint/v3"/>
    <ds:schemaRef ds:uri="11fdc65e-634a-439c-a510-897534f59f79"/>
    <ds:schemaRef ds:uri="b1a25d56-6f3d-4cf9-8f75-af00573b6dbd"/>
  </ds:schemaRefs>
</ds:datastoreItem>
</file>

<file path=docMetadata/LabelInfo.xml><?xml version="1.0" encoding="utf-8"?>
<clbl:labelList xmlns:clbl="http://schemas.microsoft.com/office/2020/mipLabelMetadata">
  <clbl:label id="{37ef3d19-1651-4452-b761-dc2414bf0416}" enabled="0" method="" siteId="{37ef3d19-1651-4452-b761-dc2414bf0416}" removed="1"/>
</clbl:labelList>
</file>

<file path=docProps/app.xml><?xml version="1.0" encoding="utf-8"?>
<Properties xmlns="http://schemas.openxmlformats.org/officeDocument/2006/extended-properties" xmlns:vt="http://schemas.openxmlformats.org/officeDocument/2006/docPropsVTypes">
  <Template>Normal</Template>
  <TotalTime>215</TotalTime>
  <Pages>16</Pages>
  <Words>4261</Words>
  <Characters>24293</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SC-PR-12-b Invitation to Tender (v3.0)_EN</vt:lpstr>
    </vt:vector>
  </TitlesOfParts>
  <Company>Save the Children</Company>
  <LinksUpToDate>false</LinksUpToDate>
  <CharactersWithSpaces>28498</CharactersWithSpaces>
  <SharedDoc>false</SharedDoc>
  <HLinks>
    <vt:vector size="132" baseType="variant">
      <vt:variant>
        <vt:i4>5439505</vt:i4>
      </vt:variant>
      <vt:variant>
        <vt:i4>60</vt:i4>
      </vt:variant>
      <vt:variant>
        <vt:i4>0</vt:i4>
      </vt:variant>
      <vt:variant>
        <vt:i4>5</vt:i4>
      </vt:variant>
      <vt:variant>
        <vt:lpwstr>https://www.contenthubsavethechildren.org/AssetLink/7232150df5di2w8m163s334y22yu75f7.pdf</vt:lpwstr>
      </vt:variant>
      <vt:variant>
        <vt:lpwstr/>
      </vt:variant>
      <vt:variant>
        <vt:i4>7209078</vt:i4>
      </vt:variant>
      <vt:variant>
        <vt:i4>57</vt:i4>
      </vt:variant>
      <vt:variant>
        <vt:i4>0</vt:i4>
      </vt:variant>
      <vt:variant>
        <vt:i4>5</vt:i4>
      </vt:variant>
      <vt:variant>
        <vt:lpwstr>https://kobo-ee.savethechildren.net/x/MeGfAuRN</vt:lpwstr>
      </vt:variant>
      <vt:variant>
        <vt:lpwstr/>
      </vt:variant>
      <vt:variant>
        <vt:i4>1966159</vt:i4>
      </vt:variant>
      <vt:variant>
        <vt:i4>54</vt:i4>
      </vt:variant>
      <vt:variant>
        <vt:i4>0</vt:i4>
      </vt:variant>
      <vt:variant>
        <vt:i4>5</vt:i4>
      </vt:variant>
      <vt:variant>
        <vt:lpwstr>https://ready.csod.com/client/disasterready/default3.aspx?lang=en-US&amp;ReturnUrl=https%3A%2F%2Fready.csod.com%2Fui%2Flms-learning-details%2Fapp%2Fcourse%2F93535732-9a72-4ce1-b245-3c2eba7269ea</vt:lpwstr>
      </vt:variant>
      <vt:variant>
        <vt:lpwstr/>
      </vt:variant>
      <vt:variant>
        <vt:i4>5046351</vt:i4>
      </vt:variant>
      <vt:variant>
        <vt:i4>51</vt:i4>
      </vt:variant>
      <vt:variant>
        <vt:i4>0</vt:i4>
      </vt:variant>
      <vt:variant>
        <vt:i4>5</vt:i4>
      </vt:variant>
      <vt:variant>
        <vt:lpwstr>https://ready.csod.com/client/disasterready/default3.aspx?lang=en-US&amp;ReturnUrl=https%3A%2F%2Fready.csod.com%2Fui%2Flms-learning-details%2Fapp%2Fcourse%2F306ce827-f185-4e52-9baf-142c76d897ab</vt:lpwstr>
      </vt:variant>
      <vt:variant>
        <vt:lpwstr/>
      </vt:variant>
      <vt:variant>
        <vt:i4>5046351</vt:i4>
      </vt:variant>
      <vt:variant>
        <vt:i4>48</vt:i4>
      </vt:variant>
      <vt:variant>
        <vt:i4>0</vt:i4>
      </vt:variant>
      <vt:variant>
        <vt:i4>5</vt:i4>
      </vt:variant>
      <vt:variant>
        <vt:lpwstr>https://ready.csod.com/client/disasterready/default3.aspx?lang=en-US&amp;ReturnUrl=https%3A%2F%2Fready.csod.com%2Fui%2Flms-learning-details%2Fapp%2Fcourse%2F306ce827-f185-4e52-9baf-142c76d897ab</vt:lpwstr>
      </vt:variant>
      <vt:variant>
        <vt:lpwstr/>
      </vt:variant>
      <vt:variant>
        <vt:i4>1966148</vt:i4>
      </vt:variant>
      <vt:variant>
        <vt:i4>45</vt:i4>
      </vt:variant>
      <vt:variant>
        <vt:i4>0</vt:i4>
      </vt:variant>
      <vt:variant>
        <vt:i4>5</vt:i4>
      </vt:variant>
      <vt:variant>
        <vt:lpwstr>https://ready.csod.com/client/disasterready/default3.aspx?lang=en-US&amp;ReturnUrl=https%3A%2F%2Fready.csod.com%2Fui%2Flms-learning-details%2Fapp%2Fcourse%2Fc5b54379-299b-4a65-9434-b41be7ae4303</vt:lpwstr>
      </vt:variant>
      <vt:variant>
        <vt:lpwstr/>
      </vt:variant>
      <vt:variant>
        <vt:i4>1966148</vt:i4>
      </vt:variant>
      <vt:variant>
        <vt:i4>42</vt:i4>
      </vt:variant>
      <vt:variant>
        <vt:i4>0</vt:i4>
      </vt:variant>
      <vt:variant>
        <vt:i4>5</vt:i4>
      </vt:variant>
      <vt:variant>
        <vt:lpwstr>https://ready.csod.com/client/disasterready/default3.aspx?lang=en-US&amp;ReturnUrl=https%3A%2F%2Fready.csod.com%2Fui%2Flms-learning-details%2Fapp%2Fcourse%2Fc5b54379-299b-4a65-9434-b41be7ae4303</vt:lpwstr>
      </vt:variant>
      <vt:variant>
        <vt:lpwstr/>
      </vt:variant>
      <vt:variant>
        <vt:i4>7209078</vt:i4>
      </vt:variant>
      <vt:variant>
        <vt:i4>39</vt:i4>
      </vt:variant>
      <vt:variant>
        <vt:i4>0</vt:i4>
      </vt:variant>
      <vt:variant>
        <vt:i4>5</vt:i4>
      </vt:variant>
      <vt:variant>
        <vt:lpwstr>https://kobo-ee.savethechildren.net/x/MeGfAuRN</vt:lpwstr>
      </vt:variant>
      <vt:variant>
        <vt:lpwstr/>
      </vt:variant>
      <vt:variant>
        <vt:i4>5439505</vt:i4>
      </vt:variant>
      <vt:variant>
        <vt:i4>36</vt:i4>
      </vt:variant>
      <vt:variant>
        <vt:i4>0</vt:i4>
      </vt:variant>
      <vt:variant>
        <vt:i4>5</vt:i4>
      </vt:variant>
      <vt:variant>
        <vt:lpwstr>https://www.contenthubsavethechildren.org/AssetLink/7232150df5di2w8m163s334y22yu75f7.pdf</vt:lpwstr>
      </vt:variant>
      <vt:variant>
        <vt:lpwstr/>
      </vt:variant>
      <vt:variant>
        <vt:i4>540082209</vt:i4>
      </vt:variant>
      <vt:variant>
        <vt:i4>33</vt:i4>
      </vt:variant>
      <vt:variant>
        <vt:i4>0</vt:i4>
      </vt:variant>
      <vt:variant>
        <vt:i4>5</vt:i4>
      </vt:variant>
      <vt:variant>
        <vt:lpwstr/>
      </vt:variant>
      <vt:variant>
        <vt:lpwstr>_SECTION_5_–</vt:lpwstr>
      </vt:variant>
      <vt:variant>
        <vt:i4>540016673</vt:i4>
      </vt:variant>
      <vt:variant>
        <vt:i4>30</vt:i4>
      </vt:variant>
      <vt:variant>
        <vt:i4>0</vt:i4>
      </vt:variant>
      <vt:variant>
        <vt:i4>5</vt:i4>
      </vt:variant>
      <vt:variant>
        <vt:lpwstr/>
      </vt:variant>
      <vt:variant>
        <vt:lpwstr>_SECTION_4_–</vt:lpwstr>
      </vt:variant>
      <vt:variant>
        <vt:i4>537264254</vt:i4>
      </vt:variant>
      <vt:variant>
        <vt:i4>27</vt:i4>
      </vt:variant>
      <vt:variant>
        <vt:i4>0</vt:i4>
      </vt:variant>
      <vt:variant>
        <vt:i4>5</vt:i4>
      </vt:variant>
      <vt:variant>
        <vt:lpwstr/>
      </vt:variant>
      <vt:variant>
        <vt:lpwstr>_SECTION_3_–_1</vt:lpwstr>
      </vt:variant>
      <vt:variant>
        <vt:i4>540475425</vt:i4>
      </vt:variant>
      <vt:variant>
        <vt:i4>24</vt:i4>
      </vt:variant>
      <vt:variant>
        <vt:i4>0</vt:i4>
      </vt:variant>
      <vt:variant>
        <vt:i4>5</vt:i4>
      </vt:variant>
      <vt:variant>
        <vt:lpwstr/>
      </vt:variant>
      <vt:variant>
        <vt:lpwstr>_SECTION_3_–</vt:lpwstr>
      </vt:variant>
      <vt:variant>
        <vt:i4>540344353</vt:i4>
      </vt:variant>
      <vt:variant>
        <vt:i4>21</vt:i4>
      </vt:variant>
      <vt:variant>
        <vt:i4>0</vt:i4>
      </vt:variant>
      <vt:variant>
        <vt:i4>5</vt:i4>
      </vt:variant>
      <vt:variant>
        <vt:lpwstr/>
      </vt:variant>
      <vt:variant>
        <vt:lpwstr>_SECTION_1_–</vt:lpwstr>
      </vt:variant>
      <vt:variant>
        <vt:i4>131193</vt:i4>
      </vt:variant>
      <vt:variant>
        <vt:i4>18</vt:i4>
      </vt:variant>
      <vt:variant>
        <vt:i4>0</vt:i4>
      </vt:variant>
      <vt:variant>
        <vt:i4>5</vt:i4>
      </vt:variant>
      <vt:variant>
        <vt:lpwstr/>
      </vt:variant>
      <vt:variant>
        <vt:lpwstr>_PART_3_–</vt:lpwstr>
      </vt:variant>
      <vt:variant>
        <vt:i4>131192</vt:i4>
      </vt:variant>
      <vt:variant>
        <vt:i4>15</vt:i4>
      </vt:variant>
      <vt:variant>
        <vt:i4>0</vt:i4>
      </vt:variant>
      <vt:variant>
        <vt:i4>5</vt:i4>
      </vt:variant>
      <vt:variant>
        <vt:lpwstr/>
      </vt:variant>
      <vt:variant>
        <vt:lpwstr>_PART_2_–</vt:lpwstr>
      </vt:variant>
      <vt:variant>
        <vt:i4>131192</vt:i4>
      </vt:variant>
      <vt:variant>
        <vt:i4>12</vt:i4>
      </vt:variant>
      <vt:variant>
        <vt:i4>0</vt:i4>
      </vt:variant>
      <vt:variant>
        <vt:i4>5</vt:i4>
      </vt:variant>
      <vt:variant>
        <vt:lpwstr/>
      </vt:variant>
      <vt:variant>
        <vt:lpwstr>_PART_2_–</vt:lpwstr>
      </vt:variant>
      <vt:variant>
        <vt:i4>3997820</vt:i4>
      </vt:variant>
      <vt:variant>
        <vt:i4>9</vt:i4>
      </vt:variant>
      <vt:variant>
        <vt:i4>0</vt:i4>
      </vt:variant>
      <vt:variant>
        <vt:i4>5</vt:i4>
      </vt:variant>
      <vt:variant>
        <vt:lpwstr>http://www.savethechildren.net/</vt:lpwstr>
      </vt:variant>
      <vt:variant>
        <vt:lpwstr/>
      </vt:variant>
      <vt:variant>
        <vt:i4>131193</vt:i4>
      </vt:variant>
      <vt:variant>
        <vt:i4>6</vt:i4>
      </vt:variant>
      <vt:variant>
        <vt:i4>0</vt:i4>
      </vt:variant>
      <vt:variant>
        <vt:i4>5</vt:i4>
      </vt:variant>
      <vt:variant>
        <vt:lpwstr/>
      </vt:variant>
      <vt:variant>
        <vt:lpwstr>_PART_3_–</vt:lpwstr>
      </vt:variant>
      <vt:variant>
        <vt:i4>131192</vt:i4>
      </vt:variant>
      <vt:variant>
        <vt:i4>3</vt:i4>
      </vt:variant>
      <vt:variant>
        <vt:i4>0</vt:i4>
      </vt:variant>
      <vt:variant>
        <vt:i4>5</vt:i4>
      </vt:variant>
      <vt:variant>
        <vt:lpwstr/>
      </vt:variant>
      <vt:variant>
        <vt:lpwstr>_PART_2_–</vt:lpwstr>
      </vt:variant>
      <vt:variant>
        <vt:i4>131195</vt:i4>
      </vt:variant>
      <vt:variant>
        <vt:i4>0</vt:i4>
      </vt:variant>
      <vt:variant>
        <vt:i4>0</vt:i4>
      </vt:variant>
      <vt:variant>
        <vt:i4>5</vt:i4>
      </vt:variant>
      <vt:variant>
        <vt:lpwstr/>
      </vt:variant>
      <vt:variant>
        <vt:lpwstr>_PART_1_–</vt:lpwstr>
      </vt:variant>
      <vt:variant>
        <vt:i4>1900658</vt:i4>
      </vt:variant>
      <vt:variant>
        <vt:i4>0</vt:i4>
      </vt:variant>
      <vt:variant>
        <vt:i4>0</vt:i4>
      </vt:variant>
      <vt:variant>
        <vt:i4>5</vt:i4>
      </vt:variant>
      <vt:variant>
        <vt:lpwstr>mailto:Lewis.Jay@savethechildren.org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SC-PR-12-b Invitation to Tender (v3.0)_EN</dc:title>
  <dc:subject/>
  <dc:creator>LMiller</dc:creator>
  <cp:keywords/>
  <cp:lastModifiedBy>Taher, Zakarya</cp:lastModifiedBy>
  <cp:revision>138</cp:revision>
  <cp:lastPrinted>2019-03-06T01:06:00Z</cp:lastPrinted>
  <dcterms:created xsi:type="dcterms:W3CDTF">2026-04-23T06:15:00Z</dcterms:created>
  <dcterms:modified xsi:type="dcterms:W3CDTF">2026-05-07T09:13:00Z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0x010100372F40600033754A82FBD93947E35DE8</vt:lpwstr>
  </property>
  <property fmtid="{D5CDD505-2E9C-101B-9397-08002B2CF9AE}" pid="3" name="Order">
    <vt:r8>43400</vt:r8>
  </property>
  <property fmtid="{D5CDD505-2E9C-101B-9397-08002B2CF9AE}" pid="4" name="SCITaxSource">
    <vt:lpwstr/>
  </property>
  <property fmtid="{D5CDD505-2E9C-101B-9397-08002B2CF9AE}" pid="5" name="SCITaxAssociatedThemes">
    <vt:lpwstr/>
  </property>
  <property fmtid="{D5CDD505-2E9C-101B-9397-08002B2CF9AE}" pid="6" name="SCITaxDocumentCategory">
    <vt:lpwstr/>
  </property>
  <property fmtid="{D5CDD505-2E9C-101B-9397-08002B2CF9AE}" pid="7" name="SCITaxLanguage">
    <vt:lpwstr>19;#English|eaa5dfca-6a72-45fa-aa91-62ac69686b6a</vt:lpwstr>
  </property>
  <property fmtid="{D5CDD505-2E9C-101B-9397-08002B2CF9AE}" pid="8" name="SCITaxPrimaryTheme">
    <vt:lpwstr/>
  </property>
  <property fmtid="{D5CDD505-2E9C-101B-9397-08002B2CF9AE}" pid="9" name="SCITaxPrimaryDepartment">
    <vt:lpwstr/>
  </property>
  <property fmtid="{D5CDD505-2E9C-101B-9397-08002B2CF9AE}" pid="10" name="SCITaxPartners">
    <vt:lpwstr/>
  </property>
  <property fmtid="{D5CDD505-2E9C-101B-9397-08002B2CF9AE}" pid="11" name="SCITaxAssociatedDepartments">
    <vt:lpwstr/>
  </property>
  <property fmtid="{D5CDD505-2E9C-101B-9397-08002B2CF9AE}" pid="12" name="SCITaxKeywords">
    <vt:lpwstr/>
  </property>
  <property fmtid="{D5CDD505-2E9C-101B-9397-08002B2CF9AE}" pid="13" name="SCITaxPrimaryLocation">
    <vt:lpwstr/>
  </property>
  <property fmtid="{D5CDD505-2E9C-101B-9397-08002B2CF9AE}" pid="14" name="SCITaxAssociatedLocations">
    <vt:lpwstr/>
  </property>
  <property fmtid="{D5CDD505-2E9C-101B-9397-08002B2CF9AE}" pid="15" name="SCIForPublicDistribution">
    <vt:bool>false</vt:bool>
  </property>
  <property fmtid="{D5CDD505-2E9C-101B-9397-08002B2CF9AE}" pid="16" name="QFOwner">
    <vt:lpwstr/>
  </property>
  <property fmtid="{D5CDD505-2E9C-101B-9397-08002B2CF9AE}" pid="17" name="RelatedFunctions">
    <vt:lpwstr/>
  </property>
  <property fmtid="{D5CDD505-2E9C-101B-9397-08002B2CF9AE}" pid="18" name="SCITaxPrimaryThemeTaxHTField0">
    <vt:lpwstr/>
  </property>
  <property fmtid="{D5CDD505-2E9C-101B-9397-08002B2CF9AE}" pid="19" name="SCITaxPartnersTaxHTField0">
    <vt:lpwstr/>
  </property>
  <property fmtid="{D5CDD505-2E9C-101B-9397-08002B2CF9AE}" pid="20" name="RelatedSubCategories">
    <vt:lpwstr/>
  </property>
  <property fmtid="{D5CDD505-2E9C-101B-9397-08002B2CF9AE}" pid="21" name="QFToolType">
    <vt:lpwstr/>
  </property>
  <property fmtid="{D5CDD505-2E9C-101B-9397-08002B2CF9AE}" pid="22" name="SCITaxPrimaryDepartmentTaxHTField0">
    <vt:lpwstr/>
  </property>
  <property fmtid="{D5CDD505-2E9C-101B-9397-08002B2CF9AE}" pid="23" name="QFFunction">
    <vt:lpwstr>259;#Procurement|4f7c1933-ee2f-4fb3-a9ed-2d46a83f0156</vt:lpwstr>
  </property>
  <property fmtid="{D5CDD505-2E9C-101B-9397-08002B2CF9AE}" pid="24" name="SCITaxPrimaryLocationTaxHTField0">
    <vt:lpwstr/>
  </property>
  <property fmtid="{D5CDD505-2E9C-101B-9397-08002B2CF9AE}" pid="25" name="SCITaxDocumentCategoryTaxHTField0">
    <vt:lpwstr/>
  </property>
  <property fmtid="{D5CDD505-2E9C-101B-9397-08002B2CF9AE}" pid="26" name="cf15caab3a654296977b0921e7134e99">
    <vt:lpwstr/>
  </property>
  <property fmtid="{D5CDD505-2E9C-101B-9397-08002B2CF9AE}" pid="27" name="SCITaxAssociatedDepartmentsTaxHTField0">
    <vt:lpwstr/>
  </property>
  <property fmtid="{D5CDD505-2E9C-101B-9397-08002B2CF9AE}" pid="28" name="Quality Framework Category">
    <vt:lpwstr>20;#Supply Chain|6bd2a189-fdd7-4bc9-a718-dcc3773ed77c</vt:lpwstr>
  </property>
  <property fmtid="{D5CDD505-2E9C-101B-9397-08002B2CF9AE}" pid="29" name="SCITaxKeywordsTaxHTField0">
    <vt:lpwstr/>
  </property>
  <property fmtid="{D5CDD505-2E9C-101B-9397-08002B2CF9AE}" pid="30" name="SCITaxAssociatedThemesTaxHTField0">
    <vt:lpwstr/>
  </property>
  <property fmtid="{D5CDD505-2E9C-101B-9397-08002B2CF9AE}" pid="31" name="SCITaxAssociatedLocationsTaxHTField0">
    <vt:lpwstr/>
  </property>
  <property fmtid="{D5CDD505-2E9C-101B-9397-08002B2CF9AE}" pid="32" name="SCITaxSourceTaxHTField0">
    <vt:lpwstr/>
  </property>
  <property fmtid="{D5CDD505-2E9C-101B-9397-08002B2CF9AE}" pid="33" name="GrammarlyDocumentId">
    <vt:lpwstr>01c02f6c70acac252df6fe3fe0a6f1826fa835f3061e6e42b361235d204f5245</vt:lpwstr>
  </property>
  <property fmtid="{D5CDD505-2E9C-101B-9397-08002B2CF9AE}" pid="34" name="MediaServiceImageTags">
    <vt:lpwstr/>
  </property>
</Properties>
</file>